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69E6E3C3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802B87">
        <w:rPr>
          <w:b/>
          <w:sz w:val="40"/>
          <w:szCs w:val="40"/>
        </w:rPr>
        <w:t>4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proofErr w:type="spellStart"/>
      <w:r w:rsidR="00802B87">
        <w:rPr>
          <w:b/>
          <w:sz w:val="40"/>
          <w:szCs w:val="40"/>
          <w:lang w:val="es-ES_tradnl"/>
        </w:rPr>
        <w:t>Stem-changing</w:t>
      </w:r>
      <w:proofErr w:type="spellEnd"/>
      <w:r w:rsidR="00802B87">
        <w:rPr>
          <w:b/>
          <w:sz w:val="40"/>
          <w:szCs w:val="40"/>
          <w:lang w:val="mr-IN"/>
        </w:rPr>
        <w:t xml:space="preserve"> e</w:t>
      </w:r>
      <w:r w:rsidR="00802B87" w:rsidRPr="00802B87">
        <w:sym w:font="Wingdings" w:char="F0E0"/>
      </w:r>
      <w:proofErr w:type="spellStart"/>
      <w:r w:rsidR="00802B87">
        <w:rPr>
          <w:b/>
          <w:sz w:val="40"/>
          <w:szCs w:val="40"/>
          <w:lang w:val="mr-IN"/>
        </w:rPr>
        <w:t>ie</w:t>
      </w:r>
      <w:proofErr w:type="spellEnd"/>
      <w:r w:rsidR="00802B87">
        <w:rPr>
          <w:b/>
          <w:sz w:val="40"/>
          <w:szCs w:val="40"/>
          <w:lang w:val="mr-IN"/>
        </w:rPr>
        <w:t>, e</w:t>
      </w:r>
      <w:r w:rsidR="00802B87" w:rsidRPr="00802B87">
        <w:sym w:font="Wingdings" w:char="F0E0"/>
      </w:r>
      <w:r w:rsidR="00802B87">
        <w:rPr>
          <w:b/>
          <w:sz w:val="40"/>
          <w:szCs w:val="40"/>
          <w:lang w:val="mr-IN"/>
        </w:rPr>
        <w:t xml:space="preserve">i </w:t>
      </w:r>
      <w:proofErr w:type="spellStart"/>
      <w:r w:rsidR="00802B87">
        <w:rPr>
          <w:b/>
          <w:sz w:val="40"/>
          <w:szCs w:val="40"/>
          <w:lang w:val="mr-IN"/>
        </w:rPr>
        <w:t>Verbs</w:t>
      </w:r>
      <w:proofErr w:type="spellEnd"/>
    </w:p>
    <w:p w14:paraId="4D684384" w14:textId="562B9A6D" w:rsidR="00802B87" w:rsidRPr="0072027A" w:rsidRDefault="00802B87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Review of Tener - Overview</w:t>
      </w:r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3F2EED4" w14:textId="2EE445BE" w:rsidR="00802B87" w:rsidRPr="004A3FF0" w:rsidRDefault="00802B87" w:rsidP="00802B87">
      <w:pPr>
        <w:numPr>
          <w:ilvl w:val="0"/>
          <w:numId w:val="18"/>
        </w:numPr>
      </w:pPr>
      <w:r w:rsidRPr="004A3FF0">
        <w:t xml:space="preserve">The verb </w:t>
      </w:r>
      <w:proofErr w:type="spellStart"/>
      <w:r>
        <w:t>tener</w:t>
      </w:r>
      <w:proofErr w:type="spellEnd"/>
      <w:r w:rsidRPr="004A3FF0">
        <w:t xml:space="preserve"> is used to express what you </w:t>
      </w:r>
      <w:r>
        <w:t>have</w:t>
      </w:r>
      <w:r w:rsidRPr="004A3FF0">
        <w:t>. Tener means “to</w:t>
      </w:r>
      <w:bookmarkStart w:id="0" w:name="_GoBack"/>
      <w:bookmarkEnd w:id="0"/>
      <w:r w:rsidRPr="004A3FF0">
        <w:t xml:space="preserve"> have”</w:t>
      </w:r>
      <w:r>
        <w:t xml:space="preserve"> </w:t>
      </w:r>
      <w:r w:rsidRPr="00802B87">
        <w:t>but it’s also used in many idioms in place of “to be”.</w:t>
      </w:r>
    </w:p>
    <w:p w14:paraId="09C1069F" w14:textId="6C54804D" w:rsidR="00802B87" w:rsidRPr="004A3FF0" w:rsidRDefault="00802B87" w:rsidP="00802B87">
      <w:pPr>
        <w:numPr>
          <w:ilvl w:val="0"/>
          <w:numId w:val="18"/>
        </w:numPr>
      </w:pPr>
      <w:r w:rsidRPr="004A3FF0">
        <w:t xml:space="preserve">Tener has an </w:t>
      </w:r>
      <w:r>
        <w:t xml:space="preserve">_______ </w:t>
      </w:r>
      <w:r w:rsidRPr="004A3FF0">
        <w:sym w:font="Wingdings" w:char="00E8"/>
      </w:r>
      <w:r>
        <w:t>________</w:t>
      </w:r>
      <w:r w:rsidRPr="004A3FF0">
        <w:t xml:space="preserve"> stem-change in all except the “</w:t>
      </w:r>
      <w:proofErr w:type="spellStart"/>
      <w:r w:rsidRPr="004A3FF0">
        <w:t>yo</w:t>
      </w:r>
      <w:proofErr w:type="spellEnd"/>
      <w:r w:rsidRPr="004A3FF0">
        <w:t>”, “</w:t>
      </w:r>
      <w:proofErr w:type="spellStart"/>
      <w:r w:rsidRPr="004A3FF0">
        <w:t>nosotros</w:t>
      </w:r>
      <w:proofErr w:type="spellEnd"/>
      <w:r w:rsidRPr="004A3FF0">
        <w:t>” and “</w:t>
      </w:r>
      <w:proofErr w:type="spellStart"/>
      <w:r w:rsidRPr="004A3FF0">
        <w:t>vosotros</w:t>
      </w:r>
      <w:proofErr w:type="spellEnd"/>
      <w:r w:rsidRPr="004A3FF0">
        <w:t xml:space="preserve">” forms. </w:t>
      </w:r>
      <w:r>
        <w:t xml:space="preserve"> In the </w:t>
      </w:r>
      <w:proofErr w:type="spellStart"/>
      <w:r>
        <w:t>yo</w:t>
      </w:r>
      <w:proofErr w:type="spellEnd"/>
      <w:r>
        <w:t xml:space="preserve"> form it is a –go verb.</w:t>
      </w:r>
    </w:p>
    <w:p w14:paraId="4D27BFCD" w14:textId="77777777" w:rsidR="00802B87" w:rsidRPr="001F34E3" w:rsidRDefault="00802B87" w:rsidP="00802B87">
      <w:pPr>
        <w:rPr>
          <w:lang w:val="es-ES_tradnl"/>
        </w:rPr>
      </w:pPr>
    </w:p>
    <w:p w14:paraId="0B184768" w14:textId="77777777" w:rsidR="008F3172" w:rsidRDefault="00802B87" w:rsidP="008F3172">
      <w:pPr>
        <w:ind w:left="-180"/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 Conjugate:</w:t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611B355A" w14:textId="3D78130F" w:rsidR="00802B87" w:rsidRPr="008F3172" w:rsidRDefault="00802B87" w:rsidP="008F3172">
      <w:pPr>
        <w:ind w:left="-180"/>
        <w:jc w:val="center"/>
        <w:rPr>
          <w:b/>
          <w:lang w:val="es-ES_tradnl"/>
        </w:rPr>
      </w:pPr>
      <w:r w:rsidRPr="004A3FF0">
        <w:rPr>
          <w:b/>
        </w:rPr>
        <w:t>Tener – To Have: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7B33F61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321275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1FB1076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C8BAA3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2935523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93604F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8687A9A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B3432C0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F15D7DE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0D0D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70D3FF3E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FF3DE9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19AF24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A51B1A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07512A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17C1994B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228E56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DBB6D0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6D808CAB" w14:textId="77777777" w:rsidR="00802B87" w:rsidRDefault="00802B87" w:rsidP="008F3172"/>
    <w:p w14:paraId="77A1682A" w14:textId="08916F41" w:rsidR="00802B87" w:rsidRDefault="00802B87" w:rsidP="00802B87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Tener Idioms: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802B87" w14:paraId="50726CDA" w14:textId="77777777" w:rsidTr="00802B87">
        <w:tc>
          <w:tcPr>
            <w:tcW w:w="5378" w:type="dxa"/>
          </w:tcPr>
          <w:p w14:paraId="19825B77" w14:textId="74634145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</w:t>
            </w:r>
            <w:proofErr w:type="spellStart"/>
            <w:r w:rsidRPr="00802B87">
              <w:rPr>
                <w:bCs/>
              </w:rPr>
              <w:t>calor</w:t>
            </w:r>
            <w:proofErr w:type="spellEnd"/>
            <w:r w:rsidRPr="00802B87">
              <w:rPr>
                <w:bCs/>
              </w:rPr>
              <w:t xml:space="preserve">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</w:t>
            </w:r>
            <w:r>
              <w:rPr>
                <w:bCs/>
              </w:rPr>
              <w:t>______________</w:t>
            </w:r>
            <w:r w:rsidRPr="00802B87">
              <w:rPr>
                <w:bCs/>
              </w:rPr>
              <w:t xml:space="preserve"> (a person)</w:t>
            </w:r>
          </w:p>
          <w:p w14:paraId="38FBB3A8" w14:textId="0F9DC14E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</w:t>
            </w:r>
            <w:proofErr w:type="spellStart"/>
            <w:r w:rsidRPr="00802B87">
              <w:rPr>
                <w:bCs/>
              </w:rPr>
              <w:t>frío</w:t>
            </w:r>
            <w:proofErr w:type="spellEnd"/>
            <w:r w:rsidRPr="00802B87">
              <w:rPr>
                <w:bCs/>
              </w:rPr>
              <w:t xml:space="preserve">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</w:t>
            </w:r>
            <w:r>
              <w:rPr>
                <w:bCs/>
              </w:rPr>
              <w:t>______________</w:t>
            </w:r>
            <w:r w:rsidRPr="00802B87">
              <w:rPr>
                <w:bCs/>
              </w:rPr>
              <w:t xml:space="preserve"> (a person)</w:t>
            </w:r>
          </w:p>
          <w:p w14:paraId="2B27FC30" w14:textId="4B7818B5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</w:t>
            </w:r>
            <w:proofErr w:type="spellStart"/>
            <w:r w:rsidRPr="00802B87">
              <w:rPr>
                <w:bCs/>
              </w:rPr>
              <w:t>razón</w:t>
            </w:r>
            <w:proofErr w:type="spellEnd"/>
            <w:r w:rsidRPr="00802B87">
              <w:rPr>
                <w:bCs/>
              </w:rPr>
              <w:t xml:space="preserve">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</w:t>
            </w:r>
            <w:r>
              <w:rPr>
                <w:bCs/>
              </w:rPr>
              <w:t>________________</w:t>
            </w:r>
          </w:p>
          <w:p w14:paraId="704488D3" w14:textId="3BF236C3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suerte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</w:t>
            </w:r>
            <w:r>
              <w:rPr>
                <w:bCs/>
              </w:rPr>
              <w:t>_________________</w:t>
            </w:r>
          </w:p>
        </w:tc>
        <w:tc>
          <w:tcPr>
            <w:tcW w:w="5379" w:type="dxa"/>
          </w:tcPr>
          <w:p w14:paraId="2FABBFEA" w14:textId="77777777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</w:t>
            </w:r>
            <w:proofErr w:type="spellStart"/>
            <w:r w:rsidRPr="00802B87">
              <w:rPr>
                <w:bCs/>
              </w:rPr>
              <w:t>hambre</w:t>
            </w:r>
            <w:proofErr w:type="spellEnd"/>
            <w:r w:rsidRPr="00802B87">
              <w:rPr>
                <w:bCs/>
              </w:rPr>
              <w:t xml:space="preserve">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hungry</w:t>
            </w:r>
          </w:p>
          <w:p w14:paraId="6AEE466D" w14:textId="77777777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sed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thirsty</w:t>
            </w:r>
          </w:p>
          <w:p w14:paraId="5210BC4E" w14:textId="77777777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</w:t>
            </w:r>
            <w:proofErr w:type="spellStart"/>
            <w:r w:rsidRPr="00802B87">
              <w:rPr>
                <w:bCs/>
              </w:rPr>
              <w:t>ganas</w:t>
            </w:r>
            <w:proofErr w:type="spellEnd"/>
            <w:r w:rsidRPr="00802B87">
              <w:rPr>
                <w:bCs/>
              </w:rPr>
              <w:t xml:space="preserve"> de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feel like doing</w:t>
            </w:r>
          </w:p>
          <w:p w14:paraId="1042097B" w14:textId="3A8F165D" w:rsidR="00802B87" w:rsidRPr="00802B87" w:rsidRDefault="00802B87" w:rsidP="00802B87">
            <w:pPr>
              <w:numPr>
                <w:ilvl w:val="1"/>
                <w:numId w:val="22"/>
              </w:numPr>
              <w:spacing w:line="360" w:lineRule="auto"/>
              <w:ind w:left="450" w:hanging="180"/>
              <w:rPr>
                <w:bCs/>
              </w:rPr>
            </w:pPr>
            <w:r w:rsidRPr="00802B87">
              <w:rPr>
                <w:bCs/>
              </w:rPr>
              <w:t xml:space="preserve">Tener ____ </w:t>
            </w:r>
            <w:proofErr w:type="spellStart"/>
            <w:r w:rsidRPr="00802B87">
              <w:rPr>
                <w:bCs/>
              </w:rPr>
              <w:t>años</w:t>
            </w:r>
            <w:proofErr w:type="spellEnd"/>
            <w:r w:rsidRPr="00802B87">
              <w:rPr>
                <w:bCs/>
              </w:rPr>
              <w:t xml:space="preserve"> </w:t>
            </w:r>
            <w:r w:rsidRPr="00802B87">
              <w:rPr>
                <w:bCs/>
                <w:lang w:val="mr-IN"/>
              </w:rPr>
              <w:t>–</w:t>
            </w:r>
            <w:r w:rsidRPr="00802B87">
              <w:rPr>
                <w:bCs/>
              </w:rPr>
              <w:t xml:space="preserve"> to be ___ years old</w:t>
            </w:r>
          </w:p>
        </w:tc>
      </w:tr>
    </w:tbl>
    <w:p w14:paraId="427FFBB8" w14:textId="77777777" w:rsidR="008F3172" w:rsidRDefault="008F3172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15886B" w14:textId="76A333F8" w:rsidR="00A2041C" w:rsidRPr="0072027A" w:rsidRDefault="00802B87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Stem-changing Verbs (e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A2041C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B3AFAEF" w14:textId="05D7C1CC" w:rsidR="00802B87" w:rsidRDefault="00802B87" w:rsidP="00E86EF9">
      <w:pPr>
        <w:pStyle w:val="ListParagraph"/>
        <w:numPr>
          <w:ilvl w:val="0"/>
          <w:numId w:val="17"/>
        </w:numPr>
        <w:spacing w:after="480"/>
        <w:ind w:left="633" w:hanging="187"/>
      </w:pPr>
      <w:r w:rsidRPr="002E6FB7">
        <w:t xml:space="preserve">Stem-Changing verbs have a change in the </w:t>
      </w:r>
      <w:r>
        <w:t>_____________________</w:t>
      </w:r>
      <w:r w:rsidRPr="002E6FB7">
        <w:t xml:space="preserve"> tense.</w:t>
      </w:r>
    </w:p>
    <w:p w14:paraId="74C6B851" w14:textId="77777777" w:rsidR="00E86EF9" w:rsidRPr="00E86EF9" w:rsidRDefault="00E86EF9" w:rsidP="00E86EF9">
      <w:pPr>
        <w:pStyle w:val="ListParagraph"/>
        <w:spacing w:after="480"/>
        <w:ind w:left="633"/>
        <w:rPr>
          <w:sz w:val="12"/>
          <w:szCs w:val="12"/>
        </w:rPr>
      </w:pPr>
    </w:p>
    <w:p w14:paraId="00B9812A" w14:textId="77777777" w:rsidR="00802B87" w:rsidRDefault="00802B87" w:rsidP="00E86EF9">
      <w:pPr>
        <w:pStyle w:val="ListParagraph"/>
        <w:numPr>
          <w:ilvl w:val="0"/>
          <w:numId w:val="17"/>
        </w:numPr>
        <w:ind w:left="633" w:hanging="187"/>
      </w:pPr>
      <w:r w:rsidRPr="002E6FB7">
        <w:t xml:space="preserve"> The changes are: e</w:t>
      </w:r>
      <w:r w:rsidRPr="002E6FB7">
        <w:rPr>
          <w:sz w:val="18"/>
          <w:szCs w:val="18"/>
        </w:rPr>
        <w:sym w:font="Wingdings" w:char="F0E0"/>
      </w:r>
      <w:proofErr w:type="spellStart"/>
      <w:r w:rsidRPr="002E6FB7">
        <w:t>ie</w:t>
      </w:r>
      <w:proofErr w:type="spellEnd"/>
      <w:r w:rsidRPr="002E6FB7">
        <w:t>, e</w:t>
      </w:r>
      <w:r w:rsidRPr="002E6FB7">
        <w:rPr>
          <w:sz w:val="18"/>
          <w:szCs w:val="18"/>
        </w:rPr>
        <w:sym w:font="Wingdings" w:char="F0E0"/>
      </w:r>
      <w:proofErr w:type="spellStart"/>
      <w:r w:rsidRPr="002E6FB7">
        <w:t>i</w:t>
      </w:r>
      <w:proofErr w:type="spellEnd"/>
      <w:r w:rsidRPr="002E6FB7">
        <w:t xml:space="preserve"> o</w:t>
      </w:r>
      <w:r w:rsidRPr="002E6FB7">
        <w:rPr>
          <w:sz w:val="18"/>
          <w:szCs w:val="18"/>
        </w:rPr>
        <w:sym w:font="Wingdings" w:char="F0E0"/>
      </w:r>
      <w:proofErr w:type="spellStart"/>
      <w:r w:rsidRPr="002E6FB7">
        <w:t>ue</w:t>
      </w:r>
      <w:proofErr w:type="spellEnd"/>
      <w:r w:rsidRPr="002E6FB7">
        <w:t>, u</w:t>
      </w:r>
      <w:r w:rsidRPr="002E6FB7">
        <w:rPr>
          <w:sz w:val="18"/>
          <w:szCs w:val="18"/>
        </w:rPr>
        <w:sym w:font="Wingdings" w:char="F0E0"/>
      </w:r>
      <w:proofErr w:type="spellStart"/>
      <w:r w:rsidRPr="002E6FB7">
        <w:t>ue</w:t>
      </w:r>
      <w:proofErr w:type="spellEnd"/>
    </w:p>
    <w:p w14:paraId="0699F15E" w14:textId="77777777" w:rsidR="00E86EF9" w:rsidRPr="002E6FB7" w:rsidRDefault="00E86EF9" w:rsidP="00E86EF9"/>
    <w:p w14:paraId="0D89B31E" w14:textId="5F30CCEA" w:rsidR="00A2041C" w:rsidRPr="008F3172" w:rsidRDefault="00802B87" w:rsidP="00E86EF9">
      <w:pPr>
        <w:pStyle w:val="ListParagraph"/>
        <w:numPr>
          <w:ilvl w:val="0"/>
          <w:numId w:val="17"/>
        </w:numPr>
        <w:ind w:left="633" w:hanging="187"/>
      </w:pPr>
      <w:r w:rsidRPr="002E6FB7">
        <w:t xml:space="preserve"> They are also known as “</w:t>
      </w:r>
      <w:r>
        <w:t>_____________    _______________</w:t>
      </w:r>
      <w:r w:rsidRPr="002E6FB7">
        <w:t xml:space="preserve">” because the changes do not happen in </w:t>
      </w:r>
      <w:proofErr w:type="spellStart"/>
      <w:r w:rsidRPr="002E6FB7">
        <w:t>nosotros</w:t>
      </w:r>
      <w:proofErr w:type="spellEnd"/>
      <w:r w:rsidRPr="002E6FB7">
        <w:t xml:space="preserve"> and </w:t>
      </w:r>
      <w:proofErr w:type="spellStart"/>
      <w:r w:rsidRPr="002E6FB7">
        <w:t>vosotros</w:t>
      </w:r>
      <w:proofErr w:type="spellEnd"/>
      <w:r w:rsidRPr="002E6FB7">
        <w:t>.</w:t>
      </w:r>
    </w:p>
    <w:p w14:paraId="3A11E64D" w14:textId="694072BF" w:rsidR="0072027A" w:rsidRPr="0072027A" w:rsidRDefault="00831ADB" w:rsidP="0072027A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Querer</w:t>
      </w:r>
      <w:proofErr w:type="spellEnd"/>
      <w:r>
        <w:rPr>
          <w:b/>
        </w:rPr>
        <w:t xml:space="preserve"> – to want</w:t>
      </w:r>
      <w:r w:rsidR="0072027A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21A2E4E6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52005E59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3305E69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6CC63CD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133FDB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297E9E8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8F5402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53A9DE9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313912CF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1D845D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396BDC45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EE1FE6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3F4ABCC8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2AEA191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9353F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3009BAA6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04A2C87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89AEFB1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5F85EB6A" w14:textId="77777777" w:rsidR="0072027A" w:rsidRDefault="0072027A" w:rsidP="0072027A">
      <w:pPr>
        <w:ind w:left="-180"/>
      </w:pPr>
    </w:p>
    <w:p w14:paraId="2932A735" w14:textId="6188D289" w:rsidR="005A7465" w:rsidRPr="0072027A" w:rsidRDefault="00831ADB" w:rsidP="005A7465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Empezar</w:t>
      </w:r>
      <w:proofErr w:type="spellEnd"/>
      <w:r>
        <w:rPr>
          <w:b/>
        </w:rPr>
        <w:t xml:space="preserve"> – to begin/start</w:t>
      </w:r>
      <w:r w:rsidR="005A7465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776B2C5E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C75835D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533D72D5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325DD7B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5920DEE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2F2D4000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5FCFFFC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05F56B66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1D72DD7B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EAE7E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174013D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044EA8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3EE62053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28377C7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A77C8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6661B790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DCBEBB3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231E0A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5CF474D3" w14:textId="77777777" w:rsidR="005A7465" w:rsidRPr="005A7465" w:rsidRDefault="005A7465" w:rsidP="0072027A">
      <w:pPr>
        <w:ind w:left="-180"/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D65C64" w14:textId="0E4973D6" w:rsidR="005A7465" w:rsidRPr="0072027A" w:rsidRDefault="00831ADB" w:rsidP="005A7465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lastRenderedPageBreak/>
        <w:t>Preferir</w:t>
      </w:r>
      <w:proofErr w:type="spellEnd"/>
      <w:r>
        <w:rPr>
          <w:b/>
        </w:rPr>
        <w:t xml:space="preserve"> – to prefer</w:t>
      </w:r>
      <w:r w:rsidR="005A7465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B149BA2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477503B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04D9330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5CEB107A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0A3982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6F10E536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63628AC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6C34998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4D27EFD6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0E4045E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06886125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903777F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550C1FAC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65A0238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028C33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06D663C9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9BED615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5927C915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069DD3E3" w14:textId="77777777" w:rsidR="005A7465" w:rsidRPr="00E86EF9" w:rsidRDefault="005A7465" w:rsidP="0072027A">
      <w:pPr>
        <w:ind w:left="-180"/>
        <w:rPr>
          <w:rFonts w:ascii="Chalkboard" w:hAnsi="Chalkboard"/>
          <w:b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0D5B02" w14:textId="3DBC88E2" w:rsidR="00831ADB" w:rsidRPr="0072027A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 of E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 verbs: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831ADB" w14:paraId="03C9E129" w14:textId="77777777" w:rsidTr="00831ADB">
        <w:tc>
          <w:tcPr>
            <w:tcW w:w="5378" w:type="dxa"/>
          </w:tcPr>
          <w:p w14:paraId="5C0C0944" w14:textId="55314BBA" w:rsidR="00831ADB" w:rsidRPr="00831ADB" w:rsidRDefault="00831ADB" w:rsidP="00831ADB">
            <w:pPr>
              <w:numPr>
                <w:ilvl w:val="0"/>
                <w:numId w:val="23"/>
              </w:numPr>
            </w:pPr>
            <w:r w:rsidRPr="00831ADB">
              <w:t xml:space="preserve">The following verbs are </w:t>
            </w:r>
            <w:r>
              <w:t>e</w:t>
            </w:r>
            <w:r w:rsidRPr="00831ADB">
              <w:t>-</w:t>
            </w:r>
            <w:proofErr w:type="spellStart"/>
            <w:proofErr w:type="gramStart"/>
            <w:r>
              <w:t>ie</w:t>
            </w:r>
            <w:proofErr w:type="spellEnd"/>
            <w:r>
              <w:t xml:space="preserve"> </w:t>
            </w:r>
            <w:r w:rsidRPr="00831ADB">
              <w:t>:</w:t>
            </w:r>
            <w:proofErr w:type="gramEnd"/>
          </w:p>
          <w:p w14:paraId="54CC577C" w14:textId="77777777" w:rsidR="00831ADB" w:rsidRPr="00831ADB" w:rsidRDefault="00831ADB" w:rsidP="00831ADB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831ADB">
              <w:t>Querer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to want</w:t>
            </w:r>
          </w:p>
          <w:p w14:paraId="3E450B76" w14:textId="38C8117F" w:rsidR="00831ADB" w:rsidRPr="00831ADB" w:rsidRDefault="00831ADB" w:rsidP="00831ADB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831ADB">
              <w:t>Cerrar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to </w:t>
            </w:r>
            <w:r w:rsidR="00E86EF9">
              <w:t>_____________________</w:t>
            </w:r>
          </w:p>
          <w:p w14:paraId="79D5786B" w14:textId="48DFBD33" w:rsidR="00831ADB" w:rsidRPr="00831ADB" w:rsidRDefault="00E86EF9" w:rsidP="00831ADB">
            <w:pPr>
              <w:numPr>
                <w:ilvl w:val="1"/>
                <w:numId w:val="23"/>
              </w:numPr>
              <w:spacing w:line="480" w:lineRule="auto"/>
            </w:pPr>
            <w:r>
              <w:t>__________________</w:t>
            </w:r>
            <w:r w:rsidR="00831ADB" w:rsidRPr="00831ADB">
              <w:t xml:space="preserve"> </w:t>
            </w:r>
            <w:r w:rsidR="00831ADB" w:rsidRPr="00831ADB">
              <w:rPr>
                <w:lang w:val="mr-IN"/>
              </w:rPr>
              <w:t>–</w:t>
            </w:r>
            <w:r w:rsidR="00831ADB" w:rsidRPr="00831ADB">
              <w:t xml:space="preserve"> to start/begin</w:t>
            </w:r>
          </w:p>
          <w:p w14:paraId="0D7996D0" w14:textId="39C24820" w:rsidR="00831ADB" w:rsidRPr="00831ADB" w:rsidRDefault="00831ADB" w:rsidP="00831ADB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831ADB">
              <w:t>Entender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to </w:t>
            </w:r>
            <w:r w:rsidR="00E86EF9">
              <w:t>___________________</w:t>
            </w:r>
          </w:p>
          <w:p w14:paraId="0C9B5972" w14:textId="6523D4EF" w:rsidR="00831ADB" w:rsidRPr="00831ADB" w:rsidRDefault="00E86EF9" w:rsidP="00831ADB">
            <w:pPr>
              <w:numPr>
                <w:ilvl w:val="1"/>
                <w:numId w:val="23"/>
              </w:numPr>
              <w:spacing w:line="480" w:lineRule="auto"/>
            </w:pPr>
            <w:r>
              <w:t>__________________</w:t>
            </w:r>
            <w:r w:rsidR="00831ADB" w:rsidRPr="00831ADB">
              <w:t xml:space="preserve"> </w:t>
            </w:r>
            <w:r w:rsidR="00831ADB" w:rsidRPr="00831ADB">
              <w:rPr>
                <w:lang w:val="mr-IN"/>
              </w:rPr>
              <w:t>–</w:t>
            </w:r>
            <w:r w:rsidR="00831ADB" w:rsidRPr="00831ADB">
              <w:t xml:space="preserve"> to think/plan</w:t>
            </w:r>
          </w:p>
          <w:p w14:paraId="32A20E52" w14:textId="5EE57F0D" w:rsidR="00831ADB" w:rsidRDefault="00831ADB" w:rsidP="00831ADB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831ADB">
              <w:t>Preferir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to </w:t>
            </w:r>
            <w:r w:rsidR="00E86EF9">
              <w:t>____________________</w:t>
            </w:r>
          </w:p>
        </w:tc>
        <w:tc>
          <w:tcPr>
            <w:tcW w:w="5379" w:type="dxa"/>
          </w:tcPr>
          <w:p w14:paraId="43357D2B" w14:textId="77777777" w:rsidR="00831ADB" w:rsidRDefault="00831ADB" w:rsidP="00831ADB">
            <w:pPr>
              <w:numPr>
                <w:ilvl w:val="0"/>
                <w:numId w:val="24"/>
              </w:numPr>
            </w:pPr>
            <w:r w:rsidRPr="00831ADB">
              <w:t>Extra E-IE verbs (not from this chapter):</w:t>
            </w:r>
          </w:p>
          <w:p w14:paraId="065E8091" w14:textId="77777777" w:rsidR="00E86EF9" w:rsidRPr="00E86EF9" w:rsidRDefault="00E86EF9" w:rsidP="00E86EF9">
            <w:pPr>
              <w:ind w:left="720"/>
              <w:rPr>
                <w:sz w:val="12"/>
                <w:szCs w:val="12"/>
              </w:rPr>
            </w:pPr>
          </w:p>
          <w:p w14:paraId="760FC22B" w14:textId="77A815F0" w:rsidR="00831ADB" w:rsidRPr="00831ADB" w:rsidRDefault="00831ADB" w:rsidP="00831ADB">
            <w:pPr>
              <w:numPr>
                <w:ilvl w:val="1"/>
                <w:numId w:val="24"/>
              </w:numPr>
              <w:spacing w:line="480" w:lineRule="auto"/>
            </w:pPr>
            <w:proofErr w:type="spellStart"/>
            <w:r w:rsidRPr="00831ADB">
              <w:t>Comenzar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</w:t>
            </w:r>
            <w:r w:rsidR="00E86EF9">
              <w:t>____________________</w:t>
            </w:r>
          </w:p>
          <w:p w14:paraId="5598ECDF" w14:textId="55A6D6D0" w:rsidR="00831ADB" w:rsidRPr="00831ADB" w:rsidRDefault="00E86EF9" w:rsidP="00831ADB">
            <w:pPr>
              <w:numPr>
                <w:ilvl w:val="1"/>
                <w:numId w:val="24"/>
              </w:numPr>
              <w:spacing w:line="480" w:lineRule="auto"/>
            </w:pPr>
            <w:r>
              <w:t>_____________________</w:t>
            </w:r>
            <w:r w:rsidR="00831ADB" w:rsidRPr="00831ADB">
              <w:t xml:space="preserve"> </w:t>
            </w:r>
            <w:r w:rsidR="00831ADB" w:rsidRPr="00831ADB">
              <w:rPr>
                <w:lang w:val="mr-IN"/>
              </w:rPr>
              <w:t>–</w:t>
            </w:r>
            <w:r w:rsidR="00831ADB" w:rsidRPr="00831ADB">
              <w:t xml:space="preserve"> to lose</w:t>
            </w:r>
          </w:p>
          <w:p w14:paraId="66C40D96" w14:textId="555F063B" w:rsidR="00831ADB" w:rsidRPr="00831ADB" w:rsidRDefault="00831ADB" w:rsidP="00831ADB">
            <w:pPr>
              <w:numPr>
                <w:ilvl w:val="1"/>
                <w:numId w:val="24"/>
              </w:numPr>
              <w:spacing w:line="480" w:lineRule="auto"/>
            </w:pPr>
            <w:proofErr w:type="spellStart"/>
            <w:r w:rsidRPr="00831ADB">
              <w:t>Mentir</w:t>
            </w:r>
            <w:proofErr w:type="spellEnd"/>
            <w:r w:rsidRPr="00831ADB">
              <w:t xml:space="preserve"> </w:t>
            </w:r>
            <w:r w:rsidRPr="00831ADB">
              <w:rPr>
                <w:lang w:val="mr-IN"/>
              </w:rPr>
              <w:t>–</w:t>
            </w:r>
            <w:r w:rsidRPr="00831ADB">
              <w:t xml:space="preserve"> to </w:t>
            </w:r>
            <w:r w:rsidR="00E86EF9">
              <w:t>_____________________</w:t>
            </w:r>
          </w:p>
          <w:p w14:paraId="0E0C2A92" w14:textId="77777777" w:rsidR="00831ADB" w:rsidRDefault="00831ADB" w:rsidP="00831ADB"/>
        </w:tc>
      </w:tr>
    </w:tbl>
    <w:p w14:paraId="0D4640C4" w14:textId="1955CB7D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Two Verbs in a Row:</w:t>
      </w:r>
    </w:p>
    <w:p w14:paraId="49C12F61" w14:textId="7F046A26" w:rsidR="00831ADB" w:rsidRPr="00831ADB" w:rsidRDefault="00831ADB" w:rsidP="00831ADB">
      <w:pPr>
        <w:numPr>
          <w:ilvl w:val="0"/>
          <w:numId w:val="25"/>
        </w:numPr>
      </w:pPr>
      <w:r w:rsidRPr="00831ADB">
        <w:t xml:space="preserve">The verbs </w:t>
      </w:r>
      <w:proofErr w:type="spellStart"/>
      <w:r w:rsidRPr="00831ADB">
        <w:rPr>
          <w:i/>
          <w:iCs/>
        </w:rPr>
        <w:t>empezar</w:t>
      </w:r>
      <w:proofErr w:type="spellEnd"/>
      <w:r w:rsidRPr="00831ADB">
        <w:t xml:space="preserve">, </w:t>
      </w:r>
      <w:proofErr w:type="spellStart"/>
      <w:r w:rsidRPr="00831ADB">
        <w:rPr>
          <w:i/>
          <w:iCs/>
        </w:rPr>
        <w:t>comenzar</w:t>
      </w:r>
      <w:proofErr w:type="spellEnd"/>
      <w:r w:rsidRPr="00831ADB">
        <w:t xml:space="preserve">, </w:t>
      </w:r>
      <w:proofErr w:type="spellStart"/>
      <w:r w:rsidRPr="00831ADB">
        <w:rPr>
          <w:i/>
          <w:iCs/>
        </w:rPr>
        <w:t>querer</w:t>
      </w:r>
      <w:proofErr w:type="spellEnd"/>
      <w:r w:rsidRPr="00831ADB">
        <w:t xml:space="preserve">, </w:t>
      </w:r>
      <w:proofErr w:type="spellStart"/>
      <w:r w:rsidRPr="00831ADB">
        <w:rPr>
          <w:i/>
          <w:iCs/>
        </w:rPr>
        <w:t>tener</w:t>
      </w:r>
      <w:proofErr w:type="spellEnd"/>
      <w:r w:rsidRPr="00831ADB">
        <w:t xml:space="preserve">, and </w:t>
      </w:r>
      <w:proofErr w:type="spellStart"/>
      <w:r w:rsidRPr="00831ADB">
        <w:rPr>
          <w:i/>
          <w:iCs/>
        </w:rPr>
        <w:t>preferir</w:t>
      </w:r>
      <w:proofErr w:type="spellEnd"/>
      <w:r w:rsidRPr="00831ADB">
        <w:rPr>
          <w:i/>
          <w:iCs/>
        </w:rPr>
        <w:t xml:space="preserve"> </w:t>
      </w:r>
      <w:r w:rsidRPr="00831ADB">
        <w:t xml:space="preserve">are often followed by a verb in the </w:t>
      </w:r>
      <w:r w:rsidR="00E86EF9">
        <w:t>__________________________</w:t>
      </w:r>
      <w:r w:rsidRPr="00831ADB">
        <w:t>.</w:t>
      </w:r>
    </w:p>
    <w:p w14:paraId="1343794D" w14:textId="47763FA5" w:rsidR="00831ADB" w:rsidRPr="00831ADB" w:rsidRDefault="00831ADB" w:rsidP="00E86EF9">
      <w:pPr>
        <w:numPr>
          <w:ilvl w:val="1"/>
          <w:numId w:val="25"/>
        </w:numPr>
        <w:spacing w:line="360" w:lineRule="auto"/>
      </w:pPr>
      <w:r w:rsidRPr="00831ADB">
        <w:t xml:space="preserve">Yo </w:t>
      </w:r>
      <w:r w:rsidR="00E86EF9">
        <w:t>________________    __________________</w:t>
      </w:r>
      <w:r w:rsidRPr="00831ADB">
        <w:t xml:space="preserve"> la </w:t>
      </w:r>
      <w:proofErr w:type="spellStart"/>
      <w:r w:rsidRPr="00831ADB">
        <w:t>televisión</w:t>
      </w:r>
      <w:proofErr w:type="spellEnd"/>
      <w:r w:rsidRPr="00831ADB">
        <w:t>.</w:t>
      </w:r>
    </w:p>
    <w:p w14:paraId="1E914961" w14:textId="77777777" w:rsidR="00831ADB" w:rsidRPr="00831ADB" w:rsidRDefault="00831ADB" w:rsidP="00E86EF9">
      <w:pPr>
        <w:numPr>
          <w:ilvl w:val="1"/>
          <w:numId w:val="25"/>
        </w:numPr>
        <w:spacing w:line="360" w:lineRule="auto"/>
      </w:pPr>
      <w:r w:rsidRPr="00831ADB">
        <w:t xml:space="preserve">Tú </w:t>
      </w:r>
      <w:proofErr w:type="spellStart"/>
      <w:r w:rsidRPr="00831ADB">
        <w:t>prefieres</w:t>
      </w:r>
      <w:proofErr w:type="spellEnd"/>
      <w:r w:rsidRPr="00831ADB">
        <w:t xml:space="preserve"> </w:t>
      </w:r>
      <w:proofErr w:type="spellStart"/>
      <w:r w:rsidRPr="00831ADB">
        <w:t>llevar</w:t>
      </w:r>
      <w:proofErr w:type="spellEnd"/>
      <w:r w:rsidRPr="00831ADB">
        <w:t xml:space="preserve"> la </w:t>
      </w:r>
      <w:proofErr w:type="spellStart"/>
      <w:r w:rsidRPr="00831ADB">
        <w:t>ropa</w:t>
      </w:r>
      <w:proofErr w:type="spellEnd"/>
      <w:r w:rsidRPr="00831ADB">
        <w:t xml:space="preserve"> </w:t>
      </w:r>
      <w:proofErr w:type="spellStart"/>
      <w:r w:rsidRPr="00831ADB">
        <w:t>azul</w:t>
      </w:r>
      <w:proofErr w:type="spellEnd"/>
      <w:r w:rsidRPr="00831ADB">
        <w:t>.</w:t>
      </w:r>
    </w:p>
    <w:p w14:paraId="46B8CFE0" w14:textId="22AF73A6" w:rsidR="00831ADB" w:rsidRPr="00831ADB" w:rsidRDefault="00831ADB" w:rsidP="00E86EF9">
      <w:pPr>
        <w:numPr>
          <w:ilvl w:val="1"/>
          <w:numId w:val="25"/>
        </w:numPr>
        <w:spacing w:line="360" w:lineRule="auto"/>
      </w:pPr>
      <w:proofErr w:type="spellStart"/>
      <w:r w:rsidRPr="00831ADB">
        <w:t>Tenemos</w:t>
      </w:r>
      <w:proofErr w:type="spellEnd"/>
      <w:r w:rsidRPr="00831ADB">
        <w:t xml:space="preserve"> </w:t>
      </w:r>
      <w:r w:rsidR="00E86EF9">
        <w:rPr>
          <w:u w:val="single"/>
        </w:rPr>
        <w:t>_________</w:t>
      </w:r>
      <w:r w:rsidRPr="00831ADB">
        <w:t xml:space="preserve"> </w:t>
      </w:r>
      <w:proofErr w:type="spellStart"/>
      <w:r w:rsidRPr="00831ADB">
        <w:t>estudiar</w:t>
      </w:r>
      <w:proofErr w:type="spellEnd"/>
      <w:r w:rsidRPr="00831ADB">
        <w:t>.</w:t>
      </w:r>
    </w:p>
    <w:p w14:paraId="3B0BA2B6" w14:textId="77FD25CC" w:rsidR="00831ADB" w:rsidRPr="00831ADB" w:rsidRDefault="00831ADB" w:rsidP="00E86EF9">
      <w:pPr>
        <w:numPr>
          <w:ilvl w:val="1"/>
          <w:numId w:val="25"/>
        </w:numPr>
        <w:spacing w:line="360" w:lineRule="auto"/>
      </w:pPr>
      <w:r w:rsidRPr="00831ADB">
        <w:t xml:space="preserve">Ella </w:t>
      </w:r>
      <w:proofErr w:type="spellStart"/>
      <w:r w:rsidRPr="00831ADB">
        <w:t>empieza</w:t>
      </w:r>
      <w:proofErr w:type="spellEnd"/>
      <w:r w:rsidRPr="00831ADB">
        <w:t xml:space="preserve"> </w:t>
      </w:r>
      <w:r w:rsidR="00E86EF9">
        <w:rPr>
          <w:u w:val="single"/>
        </w:rPr>
        <w:t>________</w:t>
      </w:r>
      <w:r w:rsidRPr="00831ADB">
        <w:t xml:space="preserve"> </w:t>
      </w:r>
      <w:proofErr w:type="spellStart"/>
      <w:r w:rsidRPr="00831ADB">
        <w:t>tener</w:t>
      </w:r>
      <w:proofErr w:type="spellEnd"/>
      <w:r w:rsidRPr="00831ADB">
        <w:t xml:space="preserve"> </w:t>
      </w:r>
      <w:proofErr w:type="spellStart"/>
      <w:r w:rsidRPr="00831ADB">
        <w:t>frío</w:t>
      </w:r>
      <w:proofErr w:type="spellEnd"/>
      <w:r w:rsidRPr="00831ADB">
        <w:t>.</w:t>
      </w:r>
    </w:p>
    <w:p w14:paraId="486DEDE4" w14:textId="77777777" w:rsidR="00831ADB" w:rsidRPr="00831ADB" w:rsidRDefault="00831ADB" w:rsidP="00E86EF9">
      <w:pPr>
        <w:numPr>
          <w:ilvl w:val="1"/>
          <w:numId w:val="25"/>
        </w:numPr>
        <w:spacing w:line="360" w:lineRule="auto"/>
      </w:pPr>
      <w:proofErr w:type="spellStart"/>
      <w:r w:rsidRPr="00831ADB">
        <w:t>Ellos</w:t>
      </w:r>
      <w:proofErr w:type="spellEnd"/>
      <w:r w:rsidRPr="00831ADB">
        <w:t xml:space="preserve"> </w:t>
      </w:r>
      <w:proofErr w:type="spellStart"/>
      <w:r w:rsidRPr="00831ADB">
        <w:t>comienzan</w:t>
      </w:r>
      <w:proofErr w:type="spellEnd"/>
      <w:r w:rsidRPr="00831ADB">
        <w:t xml:space="preserve"> </w:t>
      </w:r>
      <w:r w:rsidRPr="00831ADB">
        <w:rPr>
          <w:u w:val="single"/>
        </w:rPr>
        <w:t>a</w:t>
      </w:r>
      <w:r w:rsidRPr="00831ADB">
        <w:t xml:space="preserve"> leer.</w:t>
      </w:r>
    </w:p>
    <w:p w14:paraId="3681F1D9" w14:textId="77777777" w:rsidR="00831ADB" w:rsidRPr="00E86EF9" w:rsidRDefault="00831ADB" w:rsidP="00831ADB">
      <w:pPr>
        <w:rPr>
          <w:sz w:val="12"/>
          <w:szCs w:val="12"/>
        </w:rPr>
      </w:pPr>
    </w:p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726AD55" w14:textId="376A1784" w:rsidR="005A7465" w:rsidRDefault="00831ADB" w:rsidP="005A7465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Cerrar</w:t>
      </w:r>
      <w:proofErr w:type="spellEnd"/>
      <w:r>
        <w:rPr>
          <w:b/>
        </w:rPr>
        <w:t xml:space="preserve"> – to close</w:t>
      </w:r>
      <w:r w:rsidR="005A7465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2BC4FF99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9163E5F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563ABDD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2A1FCD0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8E60E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54287354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EDD4F8F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7B41E5F4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B71FB08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10899E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6203D92D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8AF730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0DDCD206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206542D4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EB84D5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4F7C61D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1C16CE2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247B11C4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26140526" w14:textId="77777777" w:rsidR="008F3172" w:rsidRPr="0072027A" w:rsidRDefault="008F3172" w:rsidP="005A7465">
      <w:pPr>
        <w:pStyle w:val="ListParagraph"/>
        <w:ind w:left="0"/>
        <w:jc w:val="center"/>
        <w:rPr>
          <w:b/>
        </w:rPr>
      </w:pPr>
    </w:p>
    <w:p w14:paraId="578D155A" w14:textId="4B5761F9" w:rsidR="00831ADB" w:rsidRPr="00831ADB" w:rsidRDefault="00831ADB" w:rsidP="00E86EF9">
      <w:pPr>
        <w:numPr>
          <w:ilvl w:val="0"/>
          <w:numId w:val="26"/>
        </w:numPr>
        <w:spacing w:line="432" w:lineRule="auto"/>
        <w:rPr>
          <w:bCs/>
        </w:rPr>
      </w:pPr>
      <w:r w:rsidRPr="00831ADB">
        <w:rPr>
          <w:bCs/>
          <w:lang w:val="es-ES_tradnl"/>
        </w:rPr>
        <w:t>Yo no _______</w:t>
      </w:r>
      <w:r>
        <w:rPr>
          <w:bCs/>
          <w:lang w:val="es-ES_tradnl"/>
        </w:rPr>
        <w:t>__________</w:t>
      </w:r>
      <w:r w:rsidRPr="00831ADB">
        <w:rPr>
          <w:bCs/>
          <w:lang w:val="es-ES_tradnl"/>
        </w:rPr>
        <w:t xml:space="preserve">_____ (entender) las instrucciones.  </w:t>
      </w:r>
    </w:p>
    <w:p w14:paraId="7F499998" w14:textId="4E53507B" w:rsidR="00831ADB" w:rsidRDefault="00831ADB" w:rsidP="00E86EF9">
      <w:pPr>
        <w:numPr>
          <w:ilvl w:val="0"/>
          <w:numId w:val="26"/>
        </w:numPr>
        <w:spacing w:line="432" w:lineRule="auto"/>
        <w:rPr>
          <w:bCs/>
        </w:rPr>
      </w:pPr>
      <w:r w:rsidRPr="00831ADB">
        <w:rPr>
          <w:bCs/>
          <w:lang w:val="es-ES_tradnl"/>
        </w:rPr>
        <w:t>La chica  _______</w:t>
      </w:r>
      <w:r>
        <w:rPr>
          <w:bCs/>
          <w:lang w:val="es-ES_tradnl"/>
        </w:rPr>
        <w:t>__________</w:t>
      </w:r>
      <w:r w:rsidRPr="00831ADB">
        <w:rPr>
          <w:bCs/>
          <w:lang w:val="es-ES_tradnl"/>
        </w:rPr>
        <w:t>_____ (preferir) el vestido azul.</w:t>
      </w:r>
    </w:p>
    <w:p w14:paraId="647A132B" w14:textId="3C7089AD" w:rsidR="00831ADB" w:rsidRDefault="00831ADB" w:rsidP="00E86EF9">
      <w:pPr>
        <w:numPr>
          <w:ilvl w:val="0"/>
          <w:numId w:val="26"/>
        </w:numPr>
        <w:spacing w:line="432" w:lineRule="auto"/>
        <w:rPr>
          <w:bCs/>
        </w:rPr>
      </w:pPr>
      <w:r w:rsidRPr="00831ADB">
        <w:rPr>
          <w:bCs/>
          <w:lang w:val="es-ES_tradnl"/>
        </w:rPr>
        <w:t>Tú _______</w:t>
      </w:r>
      <w:r>
        <w:rPr>
          <w:bCs/>
          <w:lang w:val="es-ES_tradnl"/>
        </w:rPr>
        <w:t>__________</w:t>
      </w:r>
      <w:r w:rsidRPr="00831ADB">
        <w:rPr>
          <w:bCs/>
          <w:lang w:val="es-ES_tradnl"/>
        </w:rPr>
        <w:t>_____ (pensar) que la camisa es fea.</w:t>
      </w:r>
    </w:p>
    <w:p w14:paraId="089BEABD" w14:textId="42EE92EB" w:rsidR="00831ADB" w:rsidRDefault="00831ADB" w:rsidP="00E86EF9">
      <w:pPr>
        <w:numPr>
          <w:ilvl w:val="0"/>
          <w:numId w:val="26"/>
        </w:numPr>
        <w:spacing w:line="432" w:lineRule="auto"/>
        <w:rPr>
          <w:bCs/>
        </w:rPr>
      </w:pPr>
      <w:r w:rsidRPr="00831ADB">
        <w:rPr>
          <w:bCs/>
          <w:lang w:val="es-ES_tradnl"/>
        </w:rPr>
        <w:t>La tienda _______</w:t>
      </w:r>
      <w:r>
        <w:rPr>
          <w:bCs/>
          <w:lang w:val="es-ES_tradnl"/>
        </w:rPr>
        <w:t>__________</w:t>
      </w:r>
      <w:r w:rsidRPr="00831ADB">
        <w:rPr>
          <w:bCs/>
          <w:lang w:val="es-ES_tradnl"/>
        </w:rPr>
        <w:t>_____ (cerrar) a las nueve.</w:t>
      </w:r>
    </w:p>
    <w:p w14:paraId="5B498A4E" w14:textId="0E2F4579" w:rsidR="0072027A" w:rsidRPr="00831ADB" w:rsidRDefault="00831ADB" w:rsidP="00E86EF9">
      <w:pPr>
        <w:numPr>
          <w:ilvl w:val="0"/>
          <w:numId w:val="26"/>
        </w:numPr>
        <w:spacing w:line="432" w:lineRule="auto"/>
        <w:rPr>
          <w:bCs/>
        </w:rPr>
      </w:pPr>
      <w:r w:rsidRPr="00831ADB">
        <w:rPr>
          <w:bCs/>
          <w:lang w:val="es-ES_tradnl"/>
        </w:rPr>
        <w:t>Nosotros_______</w:t>
      </w:r>
      <w:r>
        <w:rPr>
          <w:bCs/>
          <w:lang w:val="es-ES_tradnl"/>
        </w:rPr>
        <w:t>__________</w:t>
      </w:r>
      <w:r w:rsidRPr="00831ADB">
        <w:rPr>
          <w:bCs/>
          <w:lang w:val="es-ES_tradnl"/>
        </w:rPr>
        <w:t xml:space="preserve">_____ (empezar) a comprar ropa. </w:t>
      </w:r>
    </w:p>
    <w:p w14:paraId="152C6F14" w14:textId="2AE58E59" w:rsidR="00831ADB" w:rsidRPr="0072027A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Stem-changing Verbs (e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9AFC4BC" w14:textId="5A9EE470" w:rsidR="008F3172" w:rsidRDefault="00270152" w:rsidP="00270152">
      <w:pPr>
        <w:numPr>
          <w:ilvl w:val="0"/>
          <w:numId w:val="27"/>
        </w:numPr>
      </w:pPr>
      <w:r w:rsidRPr="00270152">
        <w:t>With these verbs the “</w:t>
      </w:r>
      <w:r>
        <w:t>____________</w:t>
      </w:r>
      <w:r w:rsidRPr="00270152">
        <w:t>” changes to “</w:t>
      </w:r>
      <w:r>
        <w:t>____________</w:t>
      </w:r>
      <w:r w:rsidRPr="00270152">
        <w:t>.”</w:t>
      </w:r>
    </w:p>
    <w:p w14:paraId="160324E8" w14:textId="77777777" w:rsidR="00E86EF9" w:rsidRPr="00E86EF9" w:rsidRDefault="00E86EF9" w:rsidP="00E86EF9">
      <w:pPr>
        <w:ind w:left="720"/>
        <w:rPr>
          <w:sz w:val="12"/>
          <w:szCs w:val="12"/>
        </w:rPr>
      </w:pPr>
    </w:p>
    <w:p w14:paraId="671B5183" w14:textId="77777777" w:rsidR="008F3172" w:rsidRPr="00270152" w:rsidRDefault="00270152" w:rsidP="00270152">
      <w:pPr>
        <w:numPr>
          <w:ilvl w:val="0"/>
          <w:numId w:val="27"/>
        </w:numPr>
      </w:pPr>
      <w:r w:rsidRPr="00270152">
        <w:t>They are also “boot verbs”.</w:t>
      </w:r>
    </w:p>
    <w:p w14:paraId="566CA71D" w14:textId="77777777" w:rsidR="00831ADB" w:rsidRPr="001F34E3" w:rsidRDefault="00831ADB" w:rsidP="00831ADB">
      <w:pPr>
        <w:rPr>
          <w:lang w:val="es-ES_tradnl"/>
        </w:rPr>
      </w:pPr>
    </w:p>
    <w:p w14:paraId="2153DAC1" w14:textId="57AF2F11" w:rsidR="00831ADB" w:rsidRPr="0072027A" w:rsidRDefault="00270152" w:rsidP="00831ADB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Pedir</w:t>
      </w:r>
      <w:proofErr w:type="spellEnd"/>
      <w:r>
        <w:rPr>
          <w:b/>
        </w:rPr>
        <w:t xml:space="preserve"> – to order; to ask for</w:t>
      </w:r>
      <w:r w:rsidR="00831ADB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40D69284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7C18273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05B661E7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73A070AC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2BFA341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0CE6AB2A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84126BB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46778E71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900AD37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0F77CF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05742DD3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50EA13D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2D4C73BC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005E3C44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02007A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19D93EEF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E501EE8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22BE7A15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482960E3" w14:textId="77777777" w:rsidR="00831ADB" w:rsidRDefault="00831ADB" w:rsidP="00831ADB">
      <w:pPr>
        <w:ind w:left="-180"/>
      </w:pPr>
    </w:p>
    <w:p w14:paraId="7676C7BE" w14:textId="1E733E2A" w:rsidR="00831ADB" w:rsidRPr="0072027A" w:rsidRDefault="00270152" w:rsidP="00831ADB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Servir</w:t>
      </w:r>
      <w:proofErr w:type="spellEnd"/>
      <w:r>
        <w:rPr>
          <w:b/>
        </w:rPr>
        <w:t xml:space="preserve"> – to serve</w:t>
      </w:r>
      <w:r w:rsidR="00831ADB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2835F7F3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3A3ABEDE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AB90D08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7D751D61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75EB7C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7BD7D573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224A214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726A922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1FAF30DD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0F51C56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264CB9BA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87DEE0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4221A477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708C267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EF25AA4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528BFC93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F6579AE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52F9DFBA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1A095227" w14:textId="77777777" w:rsidR="00831ADB" w:rsidRPr="005A7465" w:rsidRDefault="00831ADB" w:rsidP="00831ADB">
      <w:pPr>
        <w:ind w:left="-180"/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A14F92" w14:textId="7EDA65AE" w:rsidR="00831ADB" w:rsidRPr="0072027A" w:rsidRDefault="00270152" w:rsidP="00831ADB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Decir</w:t>
      </w:r>
      <w:proofErr w:type="spellEnd"/>
      <w:r>
        <w:rPr>
          <w:b/>
        </w:rPr>
        <w:t xml:space="preserve"> – to say; to tell</w:t>
      </w:r>
      <w:r w:rsidR="00831ADB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1AEF01E0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616CF79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34221792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5E0AAA49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E27ACF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332266BA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9CBCADB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2A3212DE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4C82027B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3391FA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07740D66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A32B2E9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5606589A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1EF9654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2A61029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27C6C8D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012BE30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A16FD1F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0B92C4D0" w14:textId="77777777" w:rsidR="00831ADB" w:rsidRDefault="00831ADB" w:rsidP="00831ADB">
      <w:pPr>
        <w:ind w:left="-180"/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66E2D3" w14:textId="77777777" w:rsidR="005A7465" w:rsidRPr="005A7465" w:rsidRDefault="005A7465" w:rsidP="0072027A">
      <w:pPr>
        <w:spacing w:line="360" w:lineRule="auto"/>
        <w:rPr>
          <w:sz w:val="12"/>
          <w:szCs w:val="12"/>
        </w:rPr>
      </w:pPr>
    </w:p>
    <w:p w14:paraId="01886AF0" w14:textId="3287A8CC" w:rsidR="005A7465" w:rsidRPr="005A7465" w:rsidRDefault="005A7465" w:rsidP="005A7465">
      <w:pPr>
        <w:ind w:left="-180"/>
        <w:rPr>
          <w:b/>
          <w:lang w:val="es-ES_tradnl"/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8612135" w14:textId="11AB9ECB" w:rsidR="008F3172" w:rsidRPr="00270152" w:rsidRDefault="00270152" w:rsidP="00270152">
      <w:pPr>
        <w:numPr>
          <w:ilvl w:val="0"/>
          <w:numId w:val="28"/>
        </w:numPr>
        <w:spacing w:line="480" w:lineRule="auto"/>
      </w:pPr>
      <w:r w:rsidRPr="00270152">
        <w:rPr>
          <w:lang w:val="es-ES_tradnl"/>
        </w:rPr>
        <w:t>El camarero _______</w:t>
      </w:r>
      <w:r w:rsidR="00E86EF9">
        <w:rPr>
          <w:lang w:val="es-ES_tradnl"/>
        </w:rPr>
        <w:t>________</w:t>
      </w:r>
      <w:r w:rsidRPr="00270152">
        <w:rPr>
          <w:lang w:val="es-ES_tradnl"/>
        </w:rPr>
        <w:t>______ (servir) la comida.</w:t>
      </w:r>
    </w:p>
    <w:p w14:paraId="2A644AFF" w14:textId="1CCE45A1" w:rsidR="00270152" w:rsidRDefault="00270152" w:rsidP="00270152">
      <w:pPr>
        <w:numPr>
          <w:ilvl w:val="0"/>
          <w:numId w:val="28"/>
        </w:numPr>
        <w:spacing w:line="480" w:lineRule="auto"/>
      </w:pPr>
      <w:r w:rsidRPr="00270152">
        <w:rPr>
          <w:lang w:val="es-ES_tradnl"/>
        </w:rPr>
        <w:t>El cliente</w:t>
      </w:r>
      <w:r w:rsidR="00E86EF9">
        <w:rPr>
          <w:lang w:val="es-ES_tradnl"/>
        </w:rPr>
        <w:t xml:space="preserve"> </w:t>
      </w:r>
      <w:r w:rsidR="00E86EF9" w:rsidRPr="00270152">
        <w:rPr>
          <w:lang w:val="es-ES_tradnl"/>
        </w:rPr>
        <w:t>_______</w:t>
      </w:r>
      <w:r w:rsidR="00E86EF9">
        <w:rPr>
          <w:lang w:val="es-ES_tradnl"/>
        </w:rPr>
        <w:t>________</w:t>
      </w:r>
      <w:r w:rsidR="00E86EF9" w:rsidRPr="00270152">
        <w:rPr>
          <w:lang w:val="es-ES_tradnl"/>
        </w:rPr>
        <w:t xml:space="preserve">______ </w:t>
      </w:r>
      <w:r w:rsidRPr="00270152">
        <w:rPr>
          <w:lang w:val="es-ES_tradnl"/>
        </w:rPr>
        <w:t>(pedir) un pastel.</w:t>
      </w:r>
    </w:p>
    <w:p w14:paraId="414B5A53" w14:textId="51DD9CFC" w:rsidR="00270152" w:rsidRPr="00270152" w:rsidRDefault="00270152" w:rsidP="00270152">
      <w:pPr>
        <w:numPr>
          <w:ilvl w:val="0"/>
          <w:numId w:val="28"/>
        </w:numPr>
        <w:spacing w:line="480" w:lineRule="auto"/>
      </w:pPr>
      <w:r w:rsidRPr="00270152">
        <w:rPr>
          <w:lang w:val="es-ES_tradnl"/>
        </w:rPr>
        <w:t xml:space="preserve">Tú </w:t>
      </w:r>
      <w:r w:rsidR="00E86EF9" w:rsidRPr="00270152">
        <w:rPr>
          <w:lang w:val="es-ES_tradnl"/>
        </w:rPr>
        <w:t>_______</w:t>
      </w:r>
      <w:r w:rsidR="00E86EF9">
        <w:rPr>
          <w:lang w:val="es-ES_tradnl"/>
        </w:rPr>
        <w:t>________</w:t>
      </w:r>
      <w:r w:rsidR="00E86EF9" w:rsidRPr="00270152">
        <w:rPr>
          <w:lang w:val="es-ES_tradnl"/>
        </w:rPr>
        <w:t>______</w:t>
      </w:r>
      <w:r w:rsidRPr="00270152">
        <w:rPr>
          <w:lang w:val="es-ES_tradnl"/>
        </w:rPr>
        <w:t xml:space="preserve"> (servir) el pollo con patatas.</w:t>
      </w:r>
    </w:p>
    <w:p w14:paraId="3D82E8A0" w14:textId="450060C6" w:rsidR="00270152" w:rsidRPr="00270152" w:rsidRDefault="00270152" w:rsidP="00270152">
      <w:pPr>
        <w:numPr>
          <w:ilvl w:val="0"/>
          <w:numId w:val="28"/>
        </w:numPr>
        <w:spacing w:line="480" w:lineRule="auto"/>
      </w:pPr>
      <w:r w:rsidRPr="00270152">
        <w:rPr>
          <w:lang w:val="es-ES_tradnl"/>
        </w:rPr>
        <w:t xml:space="preserve"> Ellos</w:t>
      </w:r>
      <w:r w:rsidR="00E86EF9">
        <w:rPr>
          <w:lang w:val="es-ES_tradnl"/>
        </w:rPr>
        <w:t xml:space="preserve"> </w:t>
      </w:r>
      <w:r w:rsidR="00E86EF9" w:rsidRPr="00270152">
        <w:rPr>
          <w:lang w:val="es-ES_tradnl"/>
        </w:rPr>
        <w:t>_______</w:t>
      </w:r>
      <w:r w:rsidR="00E86EF9">
        <w:rPr>
          <w:lang w:val="es-ES_tradnl"/>
        </w:rPr>
        <w:t>________</w:t>
      </w:r>
      <w:r w:rsidR="00E86EF9" w:rsidRPr="00270152">
        <w:rPr>
          <w:lang w:val="es-ES_tradnl"/>
        </w:rPr>
        <w:t>______</w:t>
      </w:r>
      <w:r w:rsidRPr="00270152">
        <w:rPr>
          <w:lang w:val="es-ES_tradnl"/>
        </w:rPr>
        <w:t xml:space="preserve"> (pedir) la cuenta.</w:t>
      </w:r>
    </w:p>
    <w:p w14:paraId="47248561" w14:textId="46B10749" w:rsidR="00270152" w:rsidRPr="00270152" w:rsidRDefault="00270152" w:rsidP="00270152">
      <w:pPr>
        <w:numPr>
          <w:ilvl w:val="0"/>
          <w:numId w:val="28"/>
        </w:numPr>
        <w:spacing w:line="480" w:lineRule="auto"/>
      </w:pPr>
      <w:r w:rsidRPr="00270152">
        <w:rPr>
          <w:lang w:val="es-ES_tradnl"/>
        </w:rPr>
        <w:t xml:space="preserve"> Nosotros</w:t>
      </w:r>
      <w:r w:rsidR="00E86EF9">
        <w:rPr>
          <w:lang w:val="es-ES_tradnl"/>
        </w:rPr>
        <w:t xml:space="preserve"> </w:t>
      </w:r>
      <w:r w:rsidR="00E86EF9" w:rsidRPr="00270152">
        <w:rPr>
          <w:lang w:val="es-ES_tradnl"/>
        </w:rPr>
        <w:t>_______</w:t>
      </w:r>
      <w:r w:rsidR="00E86EF9">
        <w:rPr>
          <w:lang w:val="es-ES_tradnl"/>
        </w:rPr>
        <w:t>________</w:t>
      </w:r>
      <w:r w:rsidR="00E86EF9" w:rsidRPr="00270152">
        <w:rPr>
          <w:lang w:val="es-ES_tradnl"/>
        </w:rPr>
        <w:t>______</w:t>
      </w:r>
      <w:r w:rsidRPr="00270152">
        <w:rPr>
          <w:lang w:val="es-ES_tradnl"/>
        </w:rPr>
        <w:t xml:space="preserve"> (decir) “hola.” </w:t>
      </w:r>
    </w:p>
    <w:p w14:paraId="3985E670" w14:textId="54706F0D" w:rsidR="005A7465" w:rsidRPr="003A6F6B" w:rsidRDefault="005A7465" w:rsidP="005A7465">
      <w:pPr>
        <w:spacing w:line="480" w:lineRule="auto"/>
        <w:ind w:left="90" w:hanging="180"/>
      </w:pPr>
      <w:r w:rsidRPr="005A7465">
        <w:rPr>
          <w:lang w:val="es-ES_tradnl"/>
        </w:rPr>
        <w:t xml:space="preserve">. </w:t>
      </w:r>
    </w:p>
    <w:sectPr w:rsidR="005A7465" w:rsidRPr="003A6F6B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5AB41" w14:textId="77777777" w:rsidR="002B5E2A" w:rsidRDefault="002B5E2A">
      <w:r>
        <w:separator/>
      </w:r>
    </w:p>
  </w:endnote>
  <w:endnote w:type="continuationSeparator" w:id="0">
    <w:p w14:paraId="313F1BE7" w14:textId="77777777" w:rsidR="002B5E2A" w:rsidRDefault="002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8F3172" w:rsidRPr="00052CC7" w:rsidRDefault="008F3172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8F3172" w14:paraId="0B0C2898" w14:textId="77777777" w:rsidTr="005A7465">
      <w:tc>
        <w:tcPr>
          <w:tcW w:w="1998" w:type="dxa"/>
        </w:tcPr>
        <w:p w14:paraId="47C8A6C8" w14:textId="77777777" w:rsidR="008F3172" w:rsidRDefault="008F3172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7E8241B0" w:rsidR="008F3172" w:rsidRDefault="008F3172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4</w:t>
          </w:r>
        </w:p>
      </w:tc>
      <w:tc>
        <w:tcPr>
          <w:tcW w:w="4320" w:type="dxa"/>
        </w:tcPr>
        <w:p w14:paraId="2EE10F13" w14:textId="1DDED547" w:rsidR="008F3172" w:rsidRDefault="008F3172" w:rsidP="00831ADB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e-</w:t>
          </w:r>
          <w:proofErr w:type="spellStart"/>
          <w:r>
            <w:rPr>
              <w:i/>
            </w:rPr>
            <w:t>ie</w:t>
          </w:r>
          <w:proofErr w:type="spellEnd"/>
          <w:r>
            <w:rPr>
              <w:i/>
            </w:rPr>
            <w:t>, e-</w:t>
          </w:r>
          <w:proofErr w:type="spellStart"/>
          <w:r>
            <w:rPr>
              <w:i/>
            </w:rPr>
            <w:t>i</w:t>
          </w:r>
          <w:proofErr w:type="spellEnd"/>
          <w:r>
            <w:rPr>
              <w:i/>
            </w:rPr>
            <w:t xml:space="preserve"> Stem-change Verbs</w:t>
          </w:r>
        </w:p>
      </w:tc>
    </w:tr>
  </w:tbl>
  <w:p w14:paraId="6C7DF6C7" w14:textId="77777777" w:rsidR="008F3172" w:rsidRPr="003A6F6B" w:rsidRDefault="008F3172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D6A6" w14:textId="77777777" w:rsidR="002B5E2A" w:rsidRDefault="002B5E2A">
      <w:r>
        <w:separator/>
      </w:r>
    </w:p>
  </w:footnote>
  <w:footnote w:type="continuationSeparator" w:id="0">
    <w:p w14:paraId="39B45469" w14:textId="77777777" w:rsidR="002B5E2A" w:rsidRDefault="002B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8F3172" w:rsidRPr="001F34E3" w:rsidRDefault="008F3172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1E4EF766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8F3172" w:rsidRPr="008B777B" w:rsidRDefault="008F3172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8F3172" w:rsidRPr="008B777B" w:rsidRDefault="008F3172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7A4AB000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BBCAF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5FE"/>
    <w:multiLevelType w:val="hybridMultilevel"/>
    <w:tmpl w:val="6CAA53AE"/>
    <w:lvl w:ilvl="0" w:tplc="D3F0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7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E21D5B"/>
    <w:multiLevelType w:val="hybridMultilevel"/>
    <w:tmpl w:val="E4308E2E"/>
    <w:lvl w:ilvl="0" w:tplc="1C50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2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E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2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7F6267"/>
    <w:multiLevelType w:val="hybridMultilevel"/>
    <w:tmpl w:val="CD84BE86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76B07"/>
    <w:multiLevelType w:val="hybridMultilevel"/>
    <w:tmpl w:val="55C00F80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0456A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A163C"/>
    <w:multiLevelType w:val="hybridMultilevel"/>
    <w:tmpl w:val="59AC73C4"/>
    <w:lvl w:ilvl="0" w:tplc="9CD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02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A4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63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B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4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50D25"/>
    <w:multiLevelType w:val="hybridMultilevel"/>
    <w:tmpl w:val="02F0E876"/>
    <w:lvl w:ilvl="0" w:tplc="BD20FEC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A34C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2B03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CF3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2731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4CB86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338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46A3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6817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05900"/>
    <w:multiLevelType w:val="hybridMultilevel"/>
    <w:tmpl w:val="3A4C01C2"/>
    <w:lvl w:ilvl="0" w:tplc="AA46C3C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2938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8EF6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8BD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B6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4CD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2A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7740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03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E6073"/>
    <w:multiLevelType w:val="hybridMultilevel"/>
    <w:tmpl w:val="E550D440"/>
    <w:lvl w:ilvl="0" w:tplc="57629C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0CC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6F79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EA84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27E7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E48A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0AA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E7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55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57A8C"/>
    <w:multiLevelType w:val="hybridMultilevel"/>
    <w:tmpl w:val="2D30FF3A"/>
    <w:lvl w:ilvl="0" w:tplc="F06AD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25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C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45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4D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AA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8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5"/>
  </w:num>
  <w:num w:numId="5">
    <w:abstractNumId w:val="11"/>
  </w:num>
  <w:num w:numId="6">
    <w:abstractNumId w:val="25"/>
  </w:num>
  <w:num w:numId="7">
    <w:abstractNumId w:val="5"/>
  </w:num>
  <w:num w:numId="8">
    <w:abstractNumId w:val="9"/>
  </w:num>
  <w:num w:numId="9">
    <w:abstractNumId w:val="17"/>
  </w:num>
  <w:num w:numId="10">
    <w:abstractNumId w:val="14"/>
  </w:num>
  <w:num w:numId="11">
    <w:abstractNumId w:val="16"/>
  </w:num>
  <w:num w:numId="12">
    <w:abstractNumId w:val="1"/>
  </w:num>
  <w:num w:numId="13">
    <w:abstractNumId w:val="8"/>
  </w:num>
  <w:num w:numId="14">
    <w:abstractNumId w:val="21"/>
  </w:num>
  <w:num w:numId="15">
    <w:abstractNumId w:val="7"/>
  </w:num>
  <w:num w:numId="16">
    <w:abstractNumId w:val="12"/>
  </w:num>
  <w:num w:numId="17">
    <w:abstractNumId w:val="10"/>
  </w:num>
  <w:num w:numId="18">
    <w:abstractNumId w:val="19"/>
  </w:num>
  <w:num w:numId="19">
    <w:abstractNumId w:val="27"/>
  </w:num>
  <w:num w:numId="20">
    <w:abstractNumId w:val="23"/>
  </w:num>
  <w:num w:numId="21">
    <w:abstractNumId w:val="6"/>
  </w:num>
  <w:num w:numId="22">
    <w:abstractNumId w:val="4"/>
  </w:num>
  <w:num w:numId="23">
    <w:abstractNumId w:val="22"/>
  </w:num>
  <w:num w:numId="24">
    <w:abstractNumId w:val="20"/>
  </w:num>
  <w:num w:numId="25">
    <w:abstractNumId w:val="3"/>
  </w:num>
  <w:num w:numId="26">
    <w:abstractNumId w:val="24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1C00E6"/>
    <w:rsid w:val="00270152"/>
    <w:rsid w:val="002B5E2A"/>
    <w:rsid w:val="00311BEA"/>
    <w:rsid w:val="00350CE9"/>
    <w:rsid w:val="003A6F6B"/>
    <w:rsid w:val="003C3144"/>
    <w:rsid w:val="005A7465"/>
    <w:rsid w:val="00625F20"/>
    <w:rsid w:val="0072027A"/>
    <w:rsid w:val="00802B87"/>
    <w:rsid w:val="00831ADB"/>
    <w:rsid w:val="008C54FB"/>
    <w:rsid w:val="008E2ADC"/>
    <w:rsid w:val="008E6513"/>
    <w:rsid w:val="008F3172"/>
    <w:rsid w:val="00A2041C"/>
    <w:rsid w:val="00A30C6B"/>
    <w:rsid w:val="00B650A8"/>
    <w:rsid w:val="00B92D45"/>
    <w:rsid w:val="00C737D2"/>
    <w:rsid w:val="00CA5F31"/>
    <w:rsid w:val="00E86EF9"/>
    <w:rsid w:val="00EA5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445</Words>
  <Characters>2868</Characters>
  <Application>Microsoft Office Word</Application>
  <DocSecurity>0</DocSecurity>
  <Lines>196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3257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4 - Notes Sheet - Stem-changing Verbs E-IE, E-I, Tener</dc:title>
  <dc:subject/>
  <dc:creator>Kristen Cross</dc:creator>
  <cp:keywords/>
  <dc:description/>
  <cp:lastModifiedBy>Kristen Cross</cp:lastModifiedBy>
  <cp:revision>6</cp:revision>
  <cp:lastPrinted>2018-12-03T13:05:00Z</cp:lastPrinted>
  <dcterms:created xsi:type="dcterms:W3CDTF">2019-01-17T18:46:00Z</dcterms:created>
  <dcterms:modified xsi:type="dcterms:W3CDTF">2019-08-02T18:52:00Z</dcterms:modified>
  <cp:category/>
</cp:coreProperties>
</file>