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E0E3" w14:textId="77777777" w:rsidR="00EA4017" w:rsidRPr="008C1D2C" w:rsidRDefault="00EA4017" w:rsidP="004F12F9">
      <w:pPr>
        <w:jc w:val="center"/>
        <w:rPr>
          <w:rFonts w:ascii="Times" w:hAnsi="Times"/>
          <w:lang w:val="es-ES_tradnl"/>
        </w:rPr>
      </w:pPr>
      <w:bookmarkStart w:id="0" w:name="_GoBack"/>
      <w:bookmarkEnd w:id="0"/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0D872B47" w14:textId="77777777" w:rsidR="00161205" w:rsidRPr="002B6676" w:rsidRDefault="00AE5B2E" w:rsidP="00161205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Capítulo 5</w:t>
      </w:r>
      <w:r w:rsidR="00161205" w:rsidRPr="002B6676">
        <w:rPr>
          <w:rFonts w:ascii="Arial" w:hAnsi="Arial" w:cs="Arial"/>
          <w:b/>
          <w:sz w:val="36"/>
          <w:szCs w:val="36"/>
          <w:lang w:val="es-ES_tradnl"/>
        </w:rPr>
        <w:t xml:space="preserve"> – Proyecto</w:t>
      </w:r>
      <w:r>
        <w:rPr>
          <w:rFonts w:ascii="Arial" w:hAnsi="Arial" w:cs="Arial"/>
          <w:b/>
          <w:sz w:val="36"/>
          <w:szCs w:val="36"/>
          <w:lang w:val="es-ES_tradnl"/>
        </w:rPr>
        <w:t xml:space="preserve"> pequeño</w:t>
      </w:r>
      <w:r w:rsidR="00161205" w:rsidRPr="002B6676">
        <w:rPr>
          <w:rFonts w:ascii="Arial" w:hAnsi="Arial" w:cs="Arial"/>
          <w:b/>
          <w:sz w:val="36"/>
          <w:szCs w:val="36"/>
          <w:lang w:val="es-ES_tradnl"/>
        </w:rPr>
        <w:t xml:space="preserve"> </w:t>
      </w:r>
    </w:p>
    <w:p w14:paraId="1593E8DC" w14:textId="77777777" w:rsidR="00161205" w:rsidRPr="00F378BF" w:rsidRDefault="00161205" w:rsidP="00161205">
      <w:pPr>
        <w:rPr>
          <w:rFonts w:ascii="Calibri" w:hAnsi="Calibri" w:cs="Arial"/>
          <w:b/>
          <w:lang w:val="es-ES_tradnl"/>
        </w:rPr>
      </w:pPr>
      <w:r w:rsidRPr="00F378BF">
        <w:rPr>
          <w:rFonts w:ascii="Calibri" w:hAnsi="Calibri" w:cs="Arial"/>
          <w:b/>
          <w:lang w:val="es-ES_tradnl"/>
        </w:rPr>
        <w:t xml:space="preserve">Actividad: </w:t>
      </w:r>
    </w:p>
    <w:p w14:paraId="6658FDE3" w14:textId="77777777" w:rsidR="00516A34" w:rsidRDefault="00AE5B2E" w:rsidP="00B57DD4">
      <w:pPr>
        <w:ind w:firstLine="270"/>
      </w:pPr>
      <w:r>
        <w:t>Create a review PowerPoint/Google Slide show teaching and demonstrating the vocabulary, grammar, and culture for this unit. It should be well designed and function as a study guide for other students.</w:t>
      </w:r>
    </w:p>
    <w:p w14:paraId="7F10CF9E" w14:textId="77777777" w:rsidR="00B57DD4" w:rsidRPr="00516A34" w:rsidRDefault="00516A34" w:rsidP="00516A34">
      <w:pPr>
        <w:ind w:firstLine="270"/>
        <w:rPr>
          <w:color w:val="222222"/>
        </w:rPr>
      </w:pPr>
      <w:r>
        <w:rPr>
          <w:color w:val="222222"/>
        </w:rPr>
        <w:t xml:space="preserve">If you work in a group, all group members </w:t>
      </w:r>
      <w:r w:rsidR="00B57DD4" w:rsidRPr="00B57DD4">
        <w:rPr>
          <w:color w:val="222222"/>
        </w:rPr>
        <w:t xml:space="preserve">must split </w:t>
      </w:r>
      <w:r w:rsidR="00B57DD4" w:rsidRPr="00B57DD4">
        <w:rPr>
          <w:i/>
          <w:color w:val="222222"/>
        </w:rPr>
        <w:t>all</w:t>
      </w:r>
      <w:r w:rsidR="00B57DD4" w:rsidRPr="00B57DD4">
        <w:rPr>
          <w:color w:val="222222"/>
        </w:rPr>
        <w:t xml:space="preserve"> the work up equally.</w:t>
      </w:r>
      <w:r w:rsidR="00B57DD4">
        <w:rPr>
          <w:color w:val="222222"/>
        </w:rPr>
        <w:t xml:space="preserve"> You </w:t>
      </w:r>
      <w:r w:rsidR="00B57DD4" w:rsidRPr="00B57DD4">
        <w:t xml:space="preserve">are responsible as a group for the final product. </w:t>
      </w:r>
      <w:r w:rsidR="00B57DD4" w:rsidRPr="00B57DD4">
        <w:rPr>
          <w:color w:val="222222"/>
        </w:rPr>
        <w:t xml:space="preserve"> Group members may receive a deduction if work is not equal</w:t>
      </w:r>
      <w:r w:rsidR="00D6382F">
        <w:rPr>
          <w:color w:val="222222"/>
        </w:rPr>
        <w:t xml:space="preserve"> and/or cannot prove it is equal</w:t>
      </w:r>
      <w:r w:rsidR="00B57DD4" w:rsidRPr="00B57DD4">
        <w:rPr>
          <w:color w:val="222222"/>
        </w:rPr>
        <w:t>.</w:t>
      </w:r>
      <w:r>
        <w:rPr>
          <w:color w:val="222222"/>
        </w:rPr>
        <w:t xml:space="preserve"> </w:t>
      </w:r>
      <w:r w:rsidR="00B57DD4" w:rsidRPr="00B57DD4">
        <w:t xml:space="preserve">Remember, you need to be creative and show effort! </w:t>
      </w:r>
    </w:p>
    <w:p w14:paraId="42F9DEA7" w14:textId="77777777" w:rsidR="00B57DD4" w:rsidRPr="00B57DD4" w:rsidRDefault="00B57DD4" w:rsidP="00B57DD4">
      <w:pPr>
        <w:tabs>
          <w:tab w:val="left" w:pos="900"/>
        </w:tabs>
        <w:rPr>
          <w:b/>
          <w:lang w:val="es-ES_tradnl"/>
        </w:rPr>
      </w:pPr>
      <w:r>
        <w:tab/>
      </w:r>
      <w:r w:rsidRPr="00B57DD4">
        <w:t xml:space="preserve">Do not use an online translator and do not copy from </w:t>
      </w:r>
      <w:r w:rsidR="00AE5B2E">
        <w:t>existing sentences/samples</w:t>
      </w:r>
      <w:r w:rsidRPr="00B57DD4">
        <w:t>.</w:t>
      </w:r>
      <w:r>
        <w:t xml:space="preserve"> Your </w:t>
      </w:r>
      <w:r w:rsidR="00AE5B2E">
        <w:t>project</w:t>
      </w:r>
      <w:r>
        <w:t xml:space="preserve"> must be ALL ORIGINAL.</w:t>
      </w:r>
      <w:r w:rsidRPr="00B57DD4">
        <w:t xml:space="preserve"> The only resources allowed are your v</w:t>
      </w:r>
      <w:r w:rsidR="00AE5B2E">
        <w:t>ocabulary lists, the textbook</w:t>
      </w:r>
      <w:r w:rsidR="006743DA">
        <w:t>, Google Classroom assignments,</w:t>
      </w:r>
      <w:r w:rsidR="00AE5B2E">
        <w:t xml:space="preserve"> and your notes.</w:t>
      </w:r>
      <w:r w:rsidR="006743DA">
        <w:t xml:space="preserve"> You may use the Internet only for finding images.</w:t>
      </w:r>
      <w:r w:rsidRPr="00B57DD4">
        <w:t xml:space="preserve"> </w:t>
      </w:r>
      <w:r w:rsidRPr="00B57DD4">
        <w:rPr>
          <w:u w:val="single"/>
        </w:rPr>
        <w:t>Any additional words</w:t>
      </w:r>
      <w:r>
        <w:rPr>
          <w:u w:val="single"/>
        </w:rPr>
        <w:t>/grammar</w:t>
      </w:r>
      <w:r w:rsidRPr="00B57DD4">
        <w:rPr>
          <w:u w:val="single"/>
        </w:rPr>
        <w:t xml:space="preserve"> </w:t>
      </w:r>
      <w:r>
        <w:rPr>
          <w:u w:val="single"/>
        </w:rPr>
        <w:t>used</w:t>
      </w:r>
      <w:r w:rsidRPr="00B57DD4">
        <w:rPr>
          <w:u w:val="single"/>
        </w:rPr>
        <w:t xml:space="preserve"> must be approved by your teacher.</w:t>
      </w:r>
      <w:r w:rsidRPr="00B57DD4">
        <w:t xml:space="preserve"> </w:t>
      </w:r>
      <w:r w:rsidRPr="00B57DD4">
        <w:rPr>
          <w:b/>
          <w:i/>
          <w:color w:val="222222"/>
        </w:rPr>
        <w:t>Any use of Google Translate or outside resources will result in a zero. Only use vocabulary</w:t>
      </w:r>
      <w:r w:rsidR="00AE5B2E">
        <w:rPr>
          <w:b/>
          <w:i/>
          <w:color w:val="222222"/>
        </w:rPr>
        <w:t>, culture,</w:t>
      </w:r>
      <w:r w:rsidRPr="00B57DD4">
        <w:rPr>
          <w:b/>
          <w:i/>
          <w:color w:val="222222"/>
        </w:rPr>
        <w:t xml:space="preserve"> and grammar from Unit 0 – </w:t>
      </w:r>
      <w:r>
        <w:rPr>
          <w:b/>
          <w:i/>
          <w:color w:val="222222"/>
        </w:rPr>
        <w:t xml:space="preserve">Unit </w:t>
      </w:r>
      <w:r w:rsidR="00AE5B2E">
        <w:rPr>
          <w:b/>
          <w:i/>
          <w:color w:val="222222"/>
        </w:rPr>
        <w:t xml:space="preserve">5 or </w:t>
      </w:r>
      <w:r w:rsidRPr="00B57DD4">
        <w:rPr>
          <w:b/>
          <w:i/>
          <w:color w:val="222222"/>
        </w:rPr>
        <w:t xml:space="preserve">Spanish 1. </w:t>
      </w:r>
      <w:r w:rsidRPr="00B57DD4">
        <w:rPr>
          <w:b/>
          <w:i/>
          <w:lang w:val="es-ES_tradnl"/>
        </w:rPr>
        <w:t xml:space="preserve">Non-original </w:t>
      </w:r>
      <w:proofErr w:type="spellStart"/>
      <w:r w:rsidRPr="00B57DD4">
        <w:rPr>
          <w:b/>
          <w:i/>
          <w:lang w:val="es-ES_tradnl"/>
        </w:rPr>
        <w:t>work</w:t>
      </w:r>
      <w:proofErr w:type="spellEnd"/>
      <w:r w:rsidRPr="00B57DD4">
        <w:rPr>
          <w:b/>
          <w:i/>
          <w:lang w:val="es-ES_tradnl"/>
        </w:rPr>
        <w:t xml:space="preserve"> </w:t>
      </w:r>
      <w:proofErr w:type="spellStart"/>
      <w:r w:rsidRPr="00B57DD4">
        <w:rPr>
          <w:b/>
          <w:i/>
          <w:lang w:val="es-ES_tradnl"/>
        </w:rPr>
        <w:t>will</w:t>
      </w:r>
      <w:proofErr w:type="spellEnd"/>
      <w:r w:rsidRPr="00B57DD4">
        <w:rPr>
          <w:b/>
          <w:i/>
          <w:lang w:val="es-ES_tradnl"/>
        </w:rPr>
        <w:t xml:space="preserve"> </w:t>
      </w:r>
      <w:proofErr w:type="spellStart"/>
      <w:r w:rsidRPr="00B57DD4">
        <w:rPr>
          <w:b/>
          <w:i/>
          <w:lang w:val="es-ES_tradnl"/>
        </w:rPr>
        <w:t>receive</w:t>
      </w:r>
      <w:proofErr w:type="spellEnd"/>
      <w:r w:rsidRPr="00B57DD4">
        <w:rPr>
          <w:b/>
          <w:i/>
          <w:lang w:val="es-ES_tradnl"/>
        </w:rPr>
        <w:t xml:space="preserve"> a ZERO and a </w:t>
      </w:r>
      <w:proofErr w:type="spellStart"/>
      <w:r w:rsidRPr="00B57DD4">
        <w:rPr>
          <w:b/>
          <w:i/>
          <w:lang w:val="es-ES_tradnl"/>
        </w:rPr>
        <w:t>disciplinary</w:t>
      </w:r>
      <w:proofErr w:type="spellEnd"/>
      <w:r w:rsidRPr="00B57DD4">
        <w:rPr>
          <w:b/>
          <w:i/>
          <w:lang w:val="es-ES_tradnl"/>
        </w:rPr>
        <w:t xml:space="preserve"> </w:t>
      </w:r>
      <w:proofErr w:type="spellStart"/>
      <w:r w:rsidRPr="00B57DD4">
        <w:rPr>
          <w:b/>
          <w:i/>
          <w:lang w:val="es-ES_tradnl"/>
        </w:rPr>
        <w:t>action</w:t>
      </w:r>
      <w:proofErr w:type="spellEnd"/>
      <w:r w:rsidRPr="00B57DD4">
        <w:rPr>
          <w:b/>
          <w:i/>
          <w:lang w:val="es-ES_tradnl"/>
        </w:rPr>
        <w:t>.</w:t>
      </w:r>
    </w:p>
    <w:p w14:paraId="06DF890F" w14:textId="77777777" w:rsidR="00B57DD4" w:rsidRPr="000E2FB9" w:rsidRDefault="00B57DD4" w:rsidP="00B57DD4">
      <w:pPr>
        <w:rPr>
          <w:sz w:val="10"/>
          <w:szCs w:val="10"/>
        </w:rPr>
      </w:pPr>
    </w:p>
    <w:p w14:paraId="4899B680" w14:textId="77777777" w:rsidR="00B57DD4" w:rsidRPr="00B57DD4" w:rsidRDefault="00B57DD4" w:rsidP="00B57DD4">
      <w:pPr>
        <w:jc w:val="center"/>
      </w:pPr>
      <w:r w:rsidRPr="00B57DD4">
        <w:rPr>
          <w:b/>
          <w:lang w:val="es-ES_tradnl"/>
        </w:rPr>
        <w:t xml:space="preserve">*¡Vale nota de </w:t>
      </w:r>
      <w:proofErr w:type="gramStart"/>
      <w:r w:rsidR="00AE5B2E">
        <w:rPr>
          <w:b/>
          <w:lang w:val="es-ES_tradnl"/>
        </w:rPr>
        <w:t>prueba</w:t>
      </w:r>
      <w:r w:rsidRPr="00B57DD4">
        <w:rPr>
          <w:b/>
          <w:lang w:val="es-ES_tradnl"/>
        </w:rPr>
        <w:t>!*</w:t>
      </w:r>
      <w:proofErr w:type="gramEnd"/>
      <w:r w:rsidRPr="00B57DD4">
        <w:rPr>
          <w:b/>
          <w:lang w:val="es-ES_tradnl"/>
        </w:rPr>
        <w:t xml:space="preserve"> - *Worth a </w:t>
      </w:r>
      <w:proofErr w:type="spellStart"/>
      <w:r w:rsidR="00AE5B2E">
        <w:rPr>
          <w:b/>
          <w:lang w:val="es-ES_tradnl"/>
        </w:rPr>
        <w:t>quiz</w:t>
      </w:r>
      <w:proofErr w:type="spellEnd"/>
      <w:r w:rsidR="00AE5B2E">
        <w:rPr>
          <w:b/>
          <w:lang w:val="es-ES_tradnl"/>
        </w:rPr>
        <w:t xml:space="preserve"> grade</w:t>
      </w:r>
      <w:r w:rsidRPr="00B57DD4">
        <w:rPr>
          <w:b/>
          <w:lang w:val="es-ES_tradnl"/>
        </w:rPr>
        <w:t>!*</w:t>
      </w:r>
    </w:p>
    <w:p w14:paraId="4BFB333A" w14:textId="77777777" w:rsidR="00B57DD4" w:rsidRPr="000E2FB9" w:rsidRDefault="00B57DD4" w:rsidP="00161205">
      <w:pPr>
        <w:rPr>
          <w:rFonts w:ascii="Calibri" w:hAnsi="Calibri" w:cs="Arial"/>
          <w:sz w:val="10"/>
          <w:szCs w:val="10"/>
          <w:u w:val="single"/>
        </w:rPr>
      </w:pPr>
    </w:p>
    <w:p w14:paraId="7EE91308" w14:textId="77777777" w:rsidR="00161205" w:rsidRPr="00390732" w:rsidRDefault="00161205" w:rsidP="00161205">
      <w:pPr>
        <w:rPr>
          <w:rFonts w:ascii="Calibri" w:hAnsi="Calibri" w:cs="Arial"/>
          <w:sz w:val="10"/>
          <w:szCs w:val="10"/>
          <w:lang w:val="es-ES_tradnl"/>
        </w:rPr>
      </w:pPr>
    </w:p>
    <w:p w14:paraId="4E8C0760" w14:textId="77777777" w:rsidR="00AE5B2E" w:rsidRDefault="00AE5B2E" w:rsidP="00AE5B2E">
      <w:pPr>
        <w:rPr>
          <w:rFonts w:ascii="Arial" w:hAnsi="Arial" w:cs="Arial"/>
          <w:b/>
          <w:sz w:val="22"/>
          <w:lang w:val="es-ES_tradnl"/>
        </w:rPr>
      </w:pPr>
      <w:r w:rsidRPr="00CF07B0">
        <w:rPr>
          <w:rFonts w:ascii="Arial" w:hAnsi="Arial" w:cs="Arial"/>
          <w:b/>
          <w:sz w:val="22"/>
          <w:lang w:val="es-ES_tradnl"/>
        </w:rPr>
        <w:t xml:space="preserve">Contenido: *Hay que Incluir*  </w:t>
      </w:r>
    </w:p>
    <w:p w14:paraId="6D03D63F" w14:textId="77777777" w:rsidR="00A353ED" w:rsidRDefault="00A353ED" w:rsidP="00AE5B2E">
      <w:pPr>
        <w:rPr>
          <w:rFonts w:ascii="Arial" w:hAnsi="Arial" w:cs="Arial"/>
          <w:i/>
          <w:sz w:val="22"/>
          <w:lang w:val="es-ES_tradnl"/>
        </w:rPr>
      </w:pPr>
      <w:proofErr w:type="spellStart"/>
      <w:r w:rsidRPr="00A353ED">
        <w:rPr>
          <w:rFonts w:ascii="Arial" w:hAnsi="Arial" w:cs="Arial"/>
          <w:i/>
          <w:sz w:val="22"/>
          <w:lang w:val="es-ES_tradnl"/>
        </w:rPr>
        <w:t>Please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highlight</w:t>
      </w:r>
      <w:proofErr w:type="spellEnd"/>
      <w:r w:rsidR="006743DA">
        <w:rPr>
          <w:rFonts w:ascii="Arial" w:hAnsi="Arial" w:cs="Arial"/>
          <w:i/>
          <w:sz w:val="22"/>
          <w:lang w:val="es-ES_tradnl"/>
        </w:rPr>
        <w:t xml:space="preserve"> in </w:t>
      </w:r>
      <w:proofErr w:type="spellStart"/>
      <w:r w:rsidR="006743DA">
        <w:rPr>
          <w:rFonts w:ascii="Arial" w:hAnsi="Arial" w:cs="Arial"/>
          <w:i/>
          <w:sz w:val="22"/>
          <w:lang w:val="es-ES_tradnl"/>
        </w:rPr>
        <w:t>different</w:t>
      </w:r>
      <w:proofErr w:type="spellEnd"/>
      <w:r w:rsidR="006743DA">
        <w:rPr>
          <w:rFonts w:ascii="Arial" w:hAnsi="Arial" w:cs="Arial"/>
          <w:i/>
          <w:sz w:val="22"/>
          <w:lang w:val="es-ES_tradnl"/>
        </w:rPr>
        <w:t xml:space="preserve"> </w:t>
      </w:r>
      <w:proofErr w:type="spellStart"/>
      <w:r w:rsidR="006743DA">
        <w:rPr>
          <w:rFonts w:ascii="Arial" w:hAnsi="Arial" w:cs="Arial"/>
          <w:i/>
          <w:sz w:val="22"/>
          <w:lang w:val="es-ES_tradnl"/>
        </w:rPr>
        <w:t>colors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(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or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change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the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background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of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the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page to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indicate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)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the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vocabulary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words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, culture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topics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, and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grammar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 xml:space="preserve"> </w:t>
      </w:r>
      <w:proofErr w:type="spellStart"/>
      <w:r w:rsidRPr="00A353ED">
        <w:rPr>
          <w:rFonts w:ascii="Arial" w:hAnsi="Arial" w:cs="Arial"/>
          <w:i/>
          <w:sz w:val="22"/>
          <w:lang w:val="es-ES_tradnl"/>
        </w:rPr>
        <w:t>examples</w:t>
      </w:r>
      <w:proofErr w:type="spellEnd"/>
      <w:r w:rsidRPr="00A353ED">
        <w:rPr>
          <w:rFonts w:ascii="Arial" w:hAnsi="Arial" w:cs="Arial"/>
          <w:i/>
          <w:sz w:val="22"/>
          <w:lang w:val="es-ES_tradnl"/>
        </w:rPr>
        <w:t>.</w:t>
      </w:r>
    </w:p>
    <w:p w14:paraId="473F3010" w14:textId="77777777" w:rsidR="006743DA" w:rsidRPr="00A353ED" w:rsidRDefault="006743DA" w:rsidP="00AE5B2E">
      <w:pPr>
        <w:rPr>
          <w:rFonts w:ascii="Arial" w:hAnsi="Arial" w:cs="Arial"/>
          <w:i/>
          <w:sz w:val="22"/>
          <w:lang w:val="es-ES_tradnl"/>
        </w:rPr>
      </w:pPr>
    </w:p>
    <w:p w14:paraId="5E23B558" w14:textId="77777777" w:rsidR="00AE5B2E" w:rsidRPr="00AE5B2E" w:rsidRDefault="00AE5B2E" w:rsidP="00AE5B2E">
      <w:pPr>
        <w:numPr>
          <w:ilvl w:val="0"/>
          <w:numId w:val="8"/>
        </w:numPr>
        <w:ind w:left="360" w:hanging="270"/>
        <w:rPr>
          <w:rFonts w:ascii="Arial" w:hAnsi="Arial" w:cs="Arial"/>
          <w:b/>
          <w:sz w:val="22"/>
        </w:rPr>
      </w:pPr>
      <w:r w:rsidRPr="00AE5B2E">
        <w:rPr>
          <w:rFonts w:ascii="Arial" w:hAnsi="Arial" w:cs="Arial"/>
          <w:b/>
          <w:sz w:val="22"/>
        </w:rPr>
        <w:t xml:space="preserve">VOCABULARY </w:t>
      </w:r>
    </w:p>
    <w:p w14:paraId="1AF0E183" w14:textId="77777777" w:rsidR="00AE5B2E" w:rsidRDefault="00AE5B2E" w:rsidP="006743DA">
      <w:pPr>
        <w:ind w:left="630" w:right="-180" w:hanging="270"/>
        <w:rPr>
          <w:rFonts w:ascii="Arial" w:hAnsi="Arial" w:cs="Arial"/>
          <w:sz w:val="22"/>
        </w:rPr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You must </w:t>
      </w:r>
      <w:r>
        <w:rPr>
          <w:rFonts w:ascii="Arial" w:hAnsi="Arial" w:cs="Arial"/>
          <w:sz w:val="22"/>
        </w:rPr>
        <w:t>use</w:t>
      </w:r>
      <w:r w:rsidRPr="00CF07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minimum of 15 words from the Unit 5 Vocabulary. Vocabulary </w:t>
      </w:r>
      <w:r w:rsidR="006743DA">
        <w:rPr>
          <w:rFonts w:ascii="Arial" w:hAnsi="Arial" w:cs="Arial"/>
          <w:sz w:val="22"/>
        </w:rPr>
        <w:t xml:space="preserve">should be used in complete sentences and </w:t>
      </w:r>
      <w:r>
        <w:rPr>
          <w:rFonts w:ascii="Arial" w:hAnsi="Arial" w:cs="Arial"/>
          <w:sz w:val="22"/>
        </w:rPr>
        <w:t xml:space="preserve">examples need to show the correct use and should include a picture to illustrate </w:t>
      </w:r>
      <w:r w:rsidR="006743DA">
        <w:rPr>
          <w:rFonts w:ascii="Arial" w:hAnsi="Arial" w:cs="Arial"/>
          <w:sz w:val="22"/>
        </w:rPr>
        <w:t>it</w:t>
      </w:r>
      <w:r>
        <w:rPr>
          <w:rFonts w:ascii="Arial" w:hAnsi="Arial" w:cs="Arial"/>
          <w:sz w:val="22"/>
        </w:rPr>
        <w:t>.</w:t>
      </w:r>
    </w:p>
    <w:p w14:paraId="260831B0" w14:textId="77777777" w:rsidR="006743DA" w:rsidRDefault="006743DA" w:rsidP="00AE5B2E">
      <w:pPr>
        <w:ind w:left="360" w:firstLine="360"/>
        <w:rPr>
          <w:rFonts w:ascii="Arial" w:hAnsi="Arial" w:cs="Arial"/>
          <w:sz w:val="22"/>
        </w:rPr>
      </w:pPr>
    </w:p>
    <w:p w14:paraId="2366F146" w14:textId="77777777" w:rsidR="00AE5B2E" w:rsidRPr="00AE5B2E" w:rsidRDefault="00AE5B2E" w:rsidP="00AE5B2E">
      <w:pPr>
        <w:numPr>
          <w:ilvl w:val="0"/>
          <w:numId w:val="8"/>
        </w:numPr>
        <w:ind w:left="360" w:hanging="270"/>
        <w:rPr>
          <w:rFonts w:ascii="Arial" w:hAnsi="Arial" w:cs="Arial"/>
          <w:b/>
          <w:sz w:val="22"/>
        </w:rPr>
      </w:pPr>
      <w:r w:rsidRPr="00AE5B2E">
        <w:rPr>
          <w:rFonts w:ascii="Arial" w:hAnsi="Arial" w:cs="Arial"/>
          <w:b/>
          <w:sz w:val="22"/>
        </w:rPr>
        <w:t>CULTURE</w:t>
      </w:r>
    </w:p>
    <w:p w14:paraId="3F42D715" w14:textId="77777777" w:rsidR="00AE5B2E" w:rsidRPr="00CF07B0" w:rsidRDefault="00AE5B2E" w:rsidP="006743DA">
      <w:pPr>
        <w:ind w:left="630" w:hanging="270"/>
        <w:rPr>
          <w:rFonts w:ascii="Arial" w:hAnsi="Arial" w:cs="Arial"/>
          <w:sz w:val="22"/>
        </w:rPr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 must </w:t>
      </w:r>
      <w:r w:rsidR="006743DA">
        <w:rPr>
          <w:rFonts w:ascii="Arial" w:hAnsi="Arial" w:cs="Arial"/>
          <w:sz w:val="22"/>
        </w:rPr>
        <w:t>explain</w:t>
      </w:r>
      <w:r>
        <w:rPr>
          <w:rFonts w:ascii="Arial" w:hAnsi="Arial" w:cs="Arial"/>
          <w:sz w:val="22"/>
        </w:rPr>
        <w:t xml:space="preserve"> the following cultural topics </w:t>
      </w:r>
      <w:r w:rsidR="006743DA">
        <w:rPr>
          <w:rFonts w:ascii="Arial" w:hAnsi="Arial" w:cs="Arial"/>
          <w:sz w:val="22"/>
        </w:rPr>
        <w:t>based on the</w:t>
      </w:r>
      <w:r>
        <w:rPr>
          <w:rFonts w:ascii="Arial" w:hAnsi="Arial" w:cs="Arial"/>
          <w:sz w:val="22"/>
        </w:rPr>
        <w:t xml:space="preserve"> </w:t>
      </w:r>
      <w:r w:rsidRPr="00933AD1">
        <w:rPr>
          <w:rFonts w:ascii="Arial" w:hAnsi="Arial" w:cs="Arial"/>
          <w:sz w:val="22"/>
          <w:u w:val="single"/>
        </w:rPr>
        <w:t xml:space="preserve">Unit </w:t>
      </w:r>
      <w:r>
        <w:rPr>
          <w:rFonts w:ascii="Arial" w:hAnsi="Arial" w:cs="Arial"/>
          <w:sz w:val="22"/>
          <w:u w:val="single"/>
        </w:rPr>
        <w:t>5</w:t>
      </w:r>
      <w:r w:rsidRPr="00933AD1">
        <w:rPr>
          <w:rFonts w:ascii="Arial" w:hAnsi="Arial" w:cs="Arial"/>
          <w:sz w:val="22"/>
          <w:u w:val="single"/>
        </w:rPr>
        <w:t xml:space="preserve"> cultural notes</w:t>
      </w:r>
      <w:r w:rsidR="006743DA">
        <w:rPr>
          <w:rFonts w:ascii="Arial" w:hAnsi="Arial" w:cs="Arial"/>
          <w:sz w:val="22"/>
        </w:rPr>
        <w:t xml:space="preserve"> (You may use the Cultural Activities online if needed)</w:t>
      </w:r>
      <w:r w:rsidR="006743DA" w:rsidRPr="006743DA">
        <w:rPr>
          <w:rFonts w:ascii="Arial" w:hAnsi="Arial" w:cs="Arial"/>
          <w:sz w:val="22"/>
        </w:rPr>
        <w:t>.</w:t>
      </w:r>
      <w:r w:rsidR="006743DA">
        <w:rPr>
          <w:rFonts w:ascii="Arial" w:hAnsi="Arial" w:cs="Arial"/>
          <w:sz w:val="22"/>
        </w:rPr>
        <w:t xml:space="preserve"> You should find images from the Internet to illustrate the topics</w:t>
      </w:r>
      <w:r>
        <w:rPr>
          <w:rFonts w:ascii="Arial" w:hAnsi="Arial" w:cs="Arial"/>
          <w:sz w:val="22"/>
        </w:rPr>
        <w:t>:</w:t>
      </w:r>
    </w:p>
    <w:p w14:paraId="02421381" w14:textId="77777777" w:rsidR="00AE5B2E" w:rsidRDefault="00AE5B2E" w:rsidP="006743DA">
      <w:pPr>
        <w:ind w:left="1350" w:hanging="27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 w:rsidR="006743DA">
        <w:t>Typical Spanish dishes (</w:t>
      </w:r>
      <w:r w:rsidR="004F12F9">
        <w:t xml:space="preserve">talk </w:t>
      </w:r>
      <w:proofErr w:type="gramStart"/>
      <w:r w:rsidR="004F12F9">
        <w:t>about:</w:t>
      </w:r>
      <w:proofErr w:type="gramEnd"/>
      <w:r w:rsidR="004F12F9">
        <w:t xml:space="preserve"> paella, flan, gazpacho, ensaladilla</w:t>
      </w:r>
      <w:r w:rsidR="006743DA">
        <w:t xml:space="preserve"> </w:t>
      </w:r>
      <w:proofErr w:type="spellStart"/>
      <w:r w:rsidR="006743DA">
        <w:t>rusa</w:t>
      </w:r>
      <w:proofErr w:type="spellEnd"/>
      <w:r w:rsidR="006743DA">
        <w:t xml:space="preserve">, tortilla </w:t>
      </w:r>
      <w:proofErr w:type="spellStart"/>
      <w:r w:rsidR="006743DA">
        <w:t>española</w:t>
      </w:r>
      <w:proofErr w:type="spellEnd"/>
      <w:r w:rsidR="006743DA">
        <w:t xml:space="preserve">, churros, el </w:t>
      </w:r>
      <w:proofErr w:type="spellStart"/>
      <w:r w:rsidR="006743DA">
        <w:t>cocido</w:t>
      </w:r>
      <w:proofErr w:type="spellEnd"/>
      <w:r w:rsidR="006743DA">
        <w:t xml:space="preserve"> </w:t>
      </w:r>
      <w:proofErr w:type="spellStart"/>
      <w:r w:rsidR="006743DA">
        <w:t>madrileño</w:t>
      </w:r>
      <w:proofErr w:type="spellEnd"/>
      <w:r w:rsidR="006743DA">
        <w:t>)</w:t>
      </w:r>
    </w:p>
    <w:p w14:paraId="3BF2EB4B" w14:textId="77777777" w:rsidR="00B87FE1" w:rsidRPr="00B87FE1" w:rsidRDefault="00B87FE1" w:rsidP="006743DA">
      <w:pPr>
        <w:ind w:left="1350" w:hanging="270"/>
        <w:rPr>
          <w:rFonts w:ascii="Arial" w:hAnsi="Arial" w:cs="Arial"/>
          <w:sz w:val="12"/>
          <w:szCs w:val="12"/>
        </w:rPr>
      </w:pPr>
    </w:p>
    <w:p w14:paraId="71397543" w14:textId="77777777" w:rsidR="006743DA" w:rsidRDefault="006743DA" w:rsidP="006743DA">
      <w:pPr>
        <w:ind w:left="1350" w:hanging="27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t>Spanish mealtimes and tapas</w:t>
      </w:r>
    </w:p>
    <w:p w14:paraId="44547417" w14:textId="77777777" w:rsidR="00B87FE1" w:rsidRPr="00B87FE1" w:rsidRDefault="00B87FE1" w:rsidP="006743DA">
      <w:pPr>
        <w:ind w:left="1350" w:hanging="270"/>
        <w:rPr>
          <w:rFonts w:ascii="Arial" w:hAnsi="Arial" w:cs="Arial"/>
          <w:sz w:val="12"/>
          <w:szCs w:val="12"/>
        </w:rPr>
      </w:pPr>
    </w:p>
    <w:p w14:paraId="76F66DCB" w14:textId="77777777" w:rsidR="006743DA" w:rsidRDefault="006743DA" w:rsidP="006743DA">
      <w:pPr>
        <w:ind w:left="1350" w:hanging="27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proofErr w:type="spellStart"/>
      <w:r>
        <w:t>Antoni</w:t>
      </w:r>
      <w:proofErr w:type="spellEnd"/>
      <w:r>
        <w:t xml:space="preserve"> </w:t>
      </w:r>
      <w:proofErr w:type="spellStart"/>
      <w:r>
        <w:t>Gaudí</w:t>
      </w:r>
      <w:proofErr w:type="spellEnd"/>
    </w:p>
    <w:p w14:paraId="66DF03F9" w14:textId="77777777" w:rsidR="00B87FE1" w:rsidRPr="00B87FE1" w:rsidRDefault="00B87FE1" w:rsidP="006743DA">
      <w:pPr>
        <w:ind w:left="1350" w:hanging="270"/>
        <w:rPr>
          <w:rFonts w:ascii="Arial" w:hAnsi="Arial" w:cs="Arial"/>
          <w:sz w:val="12"/>
          <w:szCs w:val="12"/>
        </w:rPr>
      </w:pPr>
    </w:p>
    <w:p w14:paraId="14A851C9" w14:textId="77777777" w:rsidR="006743DA" w:rsidRDefault="006743DA" w:rsidP="006743DA">
      <w:pPr>
        <w:ind w:left="1350" w:hanging="27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t>El Greco</w:t>
      </w:r>
    </w:p>
    <w:p w14:paraId="185635D5" w14:textId="77777777" w:rsidR="006743DA" w:rsidRDefault="006743DA" w:rsidP="00AE5B2E">
      <w:pPr>
        <w:ind w:left="900"/>
      </w:pPr>
    </w:p>
    <w:p w14:paraId="3E5BED7E" w14:textId="77777777" w:rsidR="00AE5B2E" w:rsidRPr="00AE5B2E" w:rsidRDefault="00AE5B2E" w:rsidP="00AE5B2E">
      <w:pPr>
        <w:numPr>
          <w:ilvl w:val="0"/>
          <w:numId w:val="8"/>
        </w:numPr>
        <w:rPr>
          <w:rFonts w:ascii="Arial" w:hAnsi="Arial" w:cs="Arial"/>
          <w:b/>
          <w:sz w:val="22"/>
          <w:lang w:val="es-ES_tradnl"/>
        </w:rPr>
      </w:pPr>
      <w:r w:rsidRPr="00AE5B2E">
        <w:rPr>
          <w:rFonts w:ascii="Arial" w:hAnsi="Arial" w:cs="Arial"/>
          <w:b/>
          <w:sz w:val="22"/>
          <w:lang w:val="es-ES_tradnl"/>
        </w:rPr>
        <w:t>GRAMMAR</w:t>
      </w:r>
    </w:p>
    <w:p w14:paraId="67B2CEB1" w14:textId="77777777" w:rsidR="00AE5B2E" w:rsidRPr="00CF07B0" w:rsidRDefault="00AE5B2E" w:rsidP="006743DA">
      <w:pPr>
        <w:ind w:left="630" w:hanging="270"/>
        <w:rPr>
          <w:rFonts w:ascii="Arial" w:hAnsi="Arial" w:cs="Arial"/>
          <w:sz w:val="22"/>
          <w:lang w:val="es-ES_tradnl"/>
        </w:rPr>
      </w:pPr>
      <w:r w:rsidRPr="00CF07B0">
        <w:rPr>
          <w:rFonts w:ascii="Arial" w:hAnsi="Arial" w:cs="Arial"/>
          <w:sz w:val="22"/>
          <w:lang w:val="es-ES_tradnl"/>
        </w:rPr>
        <w:sym w:font="Wingdings" w:char="F071"/>
      </w:r>
      <w:r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CF07B0">
        <w:rPr>
          <w:rFonts w:ascii="Arial" w:hAnsi="Arial" w:cs="Arial"/>
          <w:sz w:val="22"/>
          <w:lang w:val="es-ES_tradnl"/>
        </w:rPr>
        <w:t>You</w:t>
      </w:r>
      <w:proofErr w:type="spellEnd"/>
      <w:r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CF07B0">
        <w:rPr>
          <w:rFonts w:ascii="Arial" w:hAnsi="Arial" w:cs="Arial"/>
          <w:sz w:val="22"/>
          <w:lang w:val="es-ES_tradnl"/>
        </w:rPr>
        <w:t>must</w:t>
      </w:r>
      <w:proofErr w:type="spellEnd"/>
      <w:r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explain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the</w:t>
      </w:r>
      <w:proofErr w:type="spellEnd"/>
      <w:r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CF07B0">
        <w:rPr>
          <w:rFonts w:ascii="Arial" w:hAnsi="Arial" w:cs="Arial"/>
          <w:sz w:val="22"/>
          <w:lang w:val="es-ES_tradnl"/>
        </w:rPr>
        <w:t>the</w:t>
      </w:r>
      <w:proofErr w:type="spellEnd"/>
      <w:r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CF07B0">
        <w:rPr>
          <w:rFonts w:ascii="Arial" w:hAnsi="Arial" w:cs="Arial"/>
          <w:sz w:val="22"/>
          <w:lang w:val="es-ES_tradnl"/>
        </w:rPr>
        <w:t>following</w:t>
      </w:r>
      <w:proofErr w:type="spellEnd"/>
      <w:r w:rsidRPr="00CF07B0">
        <w:rPr>
          <w:rFonts w:ascii="Arial" w:hAnsi="Arial" w:cs="Arial"/>
          <w:sz w:val="22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 xml:space="preserve">gramar </w:t>
      </w:r>
      <w:proofErr w:type="spellStart"/>
      <w:r>
        <w:rPr>
          <w:rFonts w:ascii="Arial" w:hAnsi="Arial" w:cs="Arial"/>
          <w:sz w:val="22"/>
          <w:lang w:val="es-ES_tradnl"/>
        </w:rPr>
        <w:t>points</w:t>
      </w:r>
      <w:proofErr w:type="spellEnd"/>
      <w:r>
        <w:rPr>
          <w:rFonts w:ascii="Arial" w:hAnsi="Arial" w:cs="Arial"/>
          <w:sz w:val="22"/>
          <w:lang w:val="es-ES_tradnl"/>
        </w:rPr>
        <w:t xml:space="preserve"> plus </w:t>
      </w:r>
      <w:proofErr w:type="spellStart"/>
      <w:r>
        <w:rPr>
          <w:rFonts w:ascii="Arial" w:hAnsi="Arial" w:cs="Arial"/>
          <w:sz w:val="22"/>
          <w:lang w:val="es-ES_tradnl"/>
        </w:rPr>
        <w:t>add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example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sentences</w:t>
      </w:r>
      <w:proofErr w:type="spellEnd"/>
      <w:r>
        <w:rPr>
          <w:rFonts w:ascii="Arial" w:hAnsi="Arial" w:cs="Arial"/>
          <w:sz w:val="22"/>
          <w:lang w:val="es-ES_tradnl"/>
        </w:rPr>
        <w:t xml:space="preserve"> (</w:t>
      </w:r>
      <w:proofErr w:type="spellStart"/>
      <w:r w:rsidR="006743DA">
        <w:rPr>
          <w:rFonts w:ascii="Arial" w:hAnsi="Arial" w:cs="Arial"/>
          <w:sz w:val="22"/>
          <w:lang w:val="es-ES_tradnl"/>
        </w:rPr>
        <w:t>the</w:t>
      </w:r>
      <w:proofErr w:type="spellEnd"/>
      <w:r w:rsidR="006743DA"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verbs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must</w:t>
      </w:r>
      <w:proofErr w:type="spellEnd"/>
      <w:r>
        <w:rPr>
          <w:rFonts w:ascii="Arial" w:hAnsi="Arial" w:cs="Arial"/>
          <w:sz w:val="22"/>
          <w:lang w:val="es-ES_tradnl"/>
        </w:rPr>
        <w:t xml:space="preserve"> be </w:t>
      </w:r>
      <w:proofErr w:type="spellStart"/>
      <w:r>
        <w:rPr>
          <w:rFonts w:ascii="Arial" w:hAnsi="Arial" w:cs="Arial"/>
          <w:sz w:val="22"/>
          <w:lang w:val="es-ES_tradnl"/>
        </w:rPr>
        <w:t>conjugated</w:t>
      </w:r>
      <w:proofErr w:type="spellEnd"/>
      <w:r w:rsidR="006743DA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6743DA">
        <w:rPr>
          <w:rFonts w:ascii="Arial" w:hAnsi="Arial" w:cs="Arial"/>
          <w:sz w:val="22"/>
          <w:lang w:val="es-ES_tradnl"/>
        </w:rPr>
        <w:t>correctly</w:t>
      </w:r>
      <w:proofErr w:type="spellEnd"/>
      <w:r>
        <w:rPr>
          <w:rFonts w:ascii="Arial" w:hAnsi="Arial" w:cs="Arial"/>
          <w:sz w:val="22"/>
          <w:lang w:val="es-ES_tradnl"/>
        </w:rPr>
        <w:t xml:space="preserve"> in </w:t>
      </w:r>
      <w:proofErr w:type="spellStart"/>
      <w:r>
        <w:rPr>
          <w:rFonts w:ascii="Arial" w:hAnsi="Arial" w:cs="Arial"/>
          <w:sz w:val="22"/>
          <w:lang w:val="es-ES_tradnl"/>
        </w:rPr>
        <w:t>the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sentences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to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count</w:t>
      </w:r>
      <w:proofErr w:type="spellEnd"/>
      <w:r>
        <w:rPr>
          <w:rFonts w:ascii="Arial" w:hAnsi="Arial" w:cs="Arial"/>
          <w:sz w:val="22"/>
          <w:lang w:val="es-ES_tradnl"/>
        </w:rPr>
        <w:t>)</w:t>
      </w:r>
      <w:r w:rsidRPr="00CF07B0">
        <w:rPr>
          <w:rFonts w:ascii="Arial" w:hAnsi="Arial" w:cs="Arial"/>
          <w:sz w:val="22"/>
          <w:lang w:val="es-ES_tradnl"/>
        </w:rPr>
        <w:t xml:space="preserve">: </w:t>
      </w:r>
    </w:p>
    <w:p w14:paraId="51B046EC" w14:textId="77777777" w:rsidR="00AE5B2E" w:rsidRDefault="00AE5B2E" w:rsidP="00AE5B2E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t>Explanation of how to form the formal imperative/commands.</w:t>
      </w:r>
    </w:p>
    <w:p w14:paraId="729DB7C7" w14:textId="77777777" w:rsidR="00AE5B2E" w:rsidRDefault="00AE5B2E" w:rsidP="006743DA">
      <w:pPr>
        <w:ind w:left="900" w:firstLine="54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t>6 examples of formal imperative</w:t>
      </w:r>
      <w:r w:rsidR="00B87FE1">
        <w:t>, including</w:t>
      </w:r>
      <w:r w:rsidR="006743DA">
        <w:t xml:space="preserve"> at least 3 irregulars</w:t>
      </w:r>
      <w:r>
        <w:t>.</w:t>
      </w:r>
    </w:p>
    <w:p w14:paraId="27A04AA6" w14:textId="77777777" w:rsidR="00B87FE1" w:rsidRDefault="00B87FE1" w:rsidP="00AE5B2E">
      <w:pPr>
        <w:ind w:left="900"/>
        <w:rPr>
          <w:rFonts w:ascii="Arial" w:hAnsi="Arial" w:cs="Arial"/>
          <w:sz w:val="22"/>
        </w:rPr>
      </w:pPr>
    </w:p>
    <w:p w14:paraId="4B5C97CC" w14:textId="77777777" w:rsidR="00AE5B2E" w:rsidRDefault="00AE5B2E" w:rsidP="00AE5B2E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t xml:space="preserve">Explanation of how to use direct/indirect/reflexive pronouns </w:t>
      </w:r>
      <w:r w:rsidRPr="00B87FE1">
        <w:rPr>
          <w:u w:val="single"/>
        </w:rPr>
        <w:t>with commands</w:t>
      </w:r>
      <w:r>
        <w:t>.</w:t>
      </w:r>
    </w:p>
    <w:p w14:paraId="3A38509D" w14:textId="77777777" w:rsidR="00AE5B2E" w:rsidRDefault="00AE5B2E" w:rsidP="006743DA">
      <w:pPr>
        <w:ind w:left="900" w:firstLine="54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 w:rsidR="006743DA">
        <w:t>4</w:t>
      </w:r>
      <w:r>
        <w:t xml:space="preserve"> examples of formal imperative with pronouns</w:t>
      </w:r>
      <w:r w:rsidR="006743DA">
        <w:t xml:space="preserve"> (2 affirmative, 2 negative)</w:t>
      </w:r>
      <w:r>
        <w:t>.</w:t>
      </w:r>
    </w:p>
    <w:p w14:paraId="1D797945" w14:textId="77777777" w:rsidR="00B87FE1" w:rsidRDefault="00B87FE1" w:rsidP="00AE5B2E">
      <w:pPr>
        <w:ind w:left="900"/>
        <w:rPr>
          <w:rFonts w:ascii="Arial" w:hAnsi="Arial" w:cs="Arial"/>
          <w:sz w:val="22"/>
        </w:rPr>
      </w:pPr>
    </w:p>
    <w:p w14:paraId="582E0490" w14:textId="77777777" w:rsidR="00AE5B2E" w:rsidRDefault="00AE5B2E" w:rsidP="00AE5B2E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t xml:space="preserve">Explanation of affirmative </w:t>
      </w:r>
      <w:proofErr w:type="spellStart"/>
      <w:r>
        <w:t>vs</w:t>
      </w:r>
      <w:proofErr w:type="spellEnd"/>
      <w:r>
        <w:t xml:space="preserve"> negative words</w:t>
      </w:r>
      <w:r w:rsidR="006743DA">
        <w:t xml:space="preserve"> and a chart/list of the words</w:t>
      </w:r>
      <w:r>
        <w:t>.</w:t>
      </w:r>
    </w:p>
    <w:p w14:paraId="7871E080" w14:textId="77777777" w:rsidR="00AE5B2E" w:rsidRDefault="00AE5B2E" w:rsidP="006743DA">
      <w:pPr>
        <w:ind w:left="900" w:firstLine="54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t>2 examples of affirmative sentences and 2 examples of those same sentence</w:t>
      </w:r>
      <w:r w:rsidR="00B87FE1">
        <w:t>s</w:t>
      </w:r>
      <w:r>
        <w:t xml:space="preserve"> in negative form.</w:t>
      </w:r>
    </w:p>
    <w:p w14:paraId="43BE86AF" w14:textId="77777777" w:rsidR="00AE5B2E" w:rsidRPr="00BD0E38" w:rsidRDefault="00AE5B2E" w:rsidP="00161205">
      <w:pPr>
        <w:rPr>
          <w:rFonts w:ascii="Calibri" w:hAnsi="Calibri" w:cs="Arial"/>
          <w:b/>
          <w:u w:val="single"/>
          <w:lang w:val="es-ES_tradnl"/>
        </w:rPr>
      </w:pPr>
    </w:p>
    <w:p w14:paraId="7F41CEE6" w14:textId="77777777" w:rsidR="0052148A" w:rsidRPr="0052148A" w:rsidRDefault="006743DA" w:rsidP="00AE5B2E">
      <w:pPr>
        <w:tabs>
          <w:tab w:val="left" w:pos="900"/>
        </w:tabs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br w:type="page"/>
      </w:r>
      <w:proofErr w:type="spellStart"/>
      <w:r w:rsidR="0052148A" w:rsidRPr="0052148A">
        <w:rPr>
          <w:rFonts w:ascii="Arial" w:hAnsi="Arial" w:cs="Arial"/>
          <w:b/>
          <w:sz w:val="32"/>
          <w:szCs w:val="32"/>
          <w:lang w:val="es-ES_tradnl"/>
        </w:rPr>
        <w:lastRenderedPageBreak/>
        <w:t>Grading</w:t>
      </w:r>
      <w:proofErr w:type="spellEnd"/>
      <w:r w:rsidR="0052148A" w:rsidRPr="0052148A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proofErr w:type="spellStart"/>
      <w:r w:rsidR="0052148A" w:rsidRPr="0052148A">
        <w:rPr>
          <w:rFonts w:ascii="Arial" w:hAnsi="Arial" w:cs="Arial"/>
          <w:b/>
          <w:sz w:val="32"/>
          <w:szCs w:val="32"/>
          <w:lang w:val="es-ES_tradnl"/>
        </w:rPr>
        <w:t>Rubric</w:t>
      </w:r>
      <w:proofErr w:type="spellEnd"/>
    </w:p>
    <w:p w14:paraId="1AAB39E7" w14:textId="77777777" w:rsidR="006E159F" w:rsidRDefault="00161205" w:rsidP="00161205">
      <w:pPr>
        <w:tabs>
          <w:tab w:val="left" w:pos="90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Criterios</w:t>
      </w:r>
      <w:r w:rsidRPr="001F63ED">
        <w:rPr>
          <w:rFonts w:ascii="Arial" w:hAnsi="Arial" w:cs="Arial"/>
          <w:b/>
          <w:lang w:val="es-ES_tradnl"/>
        </w:rPr>
        <w:t>:</w:t>
      </w:r>
      <w:r w:rsidR="002B6676">
        <w:rPr>
          <w:rFonts w:ascii="Arial" w:hAnsi="Arial" w:cs="Arial"/>
          <w:b/>
          <w:lang w:val="es-ES_tradnl"/>
        </w:rPr>
        <w:tab/>
      </w:r>
      <w:r w:rsidR="002B6676">
        <w:rPr>
          <w:rFonts w:ascii="Arial" w:hAnsi="Arial" w:cs="Arial"/>
          <w:b/>
          <w:lang w:val="es-ES_tradnl"/>
        </w:rPr>
        <w:tab/>
      </w:r>
    </w:p>
    <w:tbl>
      <w:tblPr>
        <w:tblW w:w="11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00"/>
        <w:gridCol w:w="824"/>
        <w:gridCol w:w="500"/>
        <w:gridCol w:w="2610"/>
        <w:gridCol w:w="5162"/>
      </w:tblGrid>
      <w:tr w:rsidR="006E159F" w:rsidRPr="00473674" w14:paraId="1BD6DD13" w14:textId="77777777" w:rsidTr="006E159F">
        <w:trPr>
          <w:jc w:val="center"/>
        </w:trPr>
        <w:tc>
          <w:tcPr>
            <w:tcW w:w="2200" w:type="dxa"/>
          </w:tcPr>
          <w:p w14:paraId="35D91F92" w14:textId="77777777" w:rsidR="006E159F" w:rsidRPr="00473674" w:rsidRDefault="006E159F" w:rsidP="006E159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  <w:tc>
          <w:tcPr>
            <w:tcW w:w="824" w:type="dxa"/>
          </w:tcPr>
          <w:p w14:paraId="659CF6E8" w14:textId="77777777" w:rsidR="006E159F" w:rsidRPr="00473674" w:rsidRDefault="006E159F" w:rsidP="006E159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Puntos</w:t>
            </w:r>
          </w:p>
        </w:tc>
        <w:tc>
          <w:tcPr>
            <w:tcW w:w="500" w:type="dxa"/>
          </w:tcPr>
          <w:p w14:paraId="51B91E70" w14:textId="77777777" w:rsidR="006E159F" w:rsidRPr="00473674" w:rsidRDefault="006E159F" w:rsidP="006E159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De</w:t>
            </w:r>
          </w:p>
        </w:tc>
        <w:tc>
          <w:tcPr>
            <w:tcW w:w="2610" w:type="dxa"/>
          </w:tcPr>
          <w:p w14:paraId="45D187B4" w14:textId="77777777" w:rsidR="006E159F" w:rsidRPr="00473674" w:rsidRDefault="006E159F" w:rsidP="006E159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School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Rubric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Exemplary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Score</w:t>
            </w:r>
          </w:p>
        </w:tc>
        <w:tc>
          <w:tcPr>
            <w:tcW w:w="5162" w:type="dxa"/>
          </w:tcPr>
          <w:p w14:paraId="124FD624" w14:textId="77777777" w:rsidR="006E159F" w:rsidRPr="00473674" w:rsidRDefault="006E159F" w:rsidP="006E159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Requisitos</w:t>
            </w:r>
          </w:p>
        </w:tc>
      </w:tr>
      <w:tr w:rsidR="006E159F" w:rsidRPr="00CF07B0" w14:paraId="12C08F47" w14:textId="77777777" w:rsidTr="006E159F">
        <w:trPr>
          <w:jc w:val="center"/>
        </w:trPr>
        <w:tc>
          <w:tcPr>
            <w:tcW w:w="2200" w:type="dxa"/>
          </w:tcPr>
          <w:p w14:paraId="1CEBEC02" w14:textId="77777777" w:rsidR="006E159F" w:rsidRPr="00CF07B0" w:rsidRDefault="006E159F" w:rsidP="006E15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Organización</w:t>
            </w:r>
            <w:proofErr w:type="spellEnd"/>
          </w:p>
          <w:p w14:paraId="21C9D4DB" w14:textId="77777777" w:rsidR="006E159F" w:rsidRPr="00CF07B0" w:rsidRDefault="006E159F" w:rsidP="006E159F">
            <w:pPr>
              <w:rPr>
                <w:rFonts w:ascii="Arial" w:hAnsi="Arial" w:cs="Arial"/>
                <w:i/>
                <w:sz w:val="18"/>
              </w:rPr>
            </w:pPr>
            <w:r w:rsidRPr="00CF07B0">
              <w:rPr>
                <w:rFonts w:ascii="Arial" w:hAnsi="Arial" w:cs="Arial"/>
                <w:i/>
                <w:sz w:val="18"/>
              </w:rPr>
              <w:t>(Organization)</w:t>
            </w:r>
          </w:p>
        </w:tc>
        <w:tc>
          <w:tcPr>
            <w:tcW w:w="824" w:type="dxa"/>
          </w:tcPr>
          <w:p w14:paraId="56F79E03" w14:textId="77777777" w:rsidR="006E159F" w:rsidRPr="00CF07B0" w:rsidRDefault="006E159F" w:rsidP="006E159F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7475CBBA" w14:textId="77777777" w:rsidR="006E159F" w:rsidRPr="00CF07B0" w:rsidRDefault="006E159F" w:rsidP="006E159F">
            <w:pPr>
              <w:jc w:val="center"/>
              <w:rPr>
                <w:rFonts w:ascii="Arial" w:hAnsi="Arial" w:cs="Arial"/>
                <w:b/>
              </w:rPr>
            </w:pPr>
            <w:r w:rsidRPr="00CF07B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10" w:type="dxa"/>
          </w:tcPr>
          <w:p w14:paraId="66159B53" w14:textId="77777777" w:rsidR="006E159F" w:rsidRPr="00CF07B0" w:rsidRDefault="006E159F" w:rsidP="006E159F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CF07B0">
              <w:rPr>
                <w:rFonts w:ascii="Arial" w:hAnsi="Arial" w:cs="Arial"/>
                <w:sz w:val="18"/>
                <w:szCs w:val="22"/>
              </w:rPr>
              <w:t xml:space="preserve"> effectively use organization and address the prompt to </w:t>
            </w:r>
            <w:proofErr w:type="gramStart"/>
            <w:r w:rsidRPr="00CF07B0">
              <w:rPr>
                <w:rFonts w:ascii="Arial" w:hAnsi="Arial" w:cs="Arial"/>
                <w:sz w:val="18"/>
                <w:szCs w:val="22"/>
              </w:rPr>
              <w:t>include  examples</w:t>
            </w:r>
            <w:proofErr w:type="gramEnd"/>
            <w:r w:rsidRPr="00CF07B0">
              <w:rPr>
                <w:rFonts w:ascii="Arial" w:hAnsi="Arial" w:cs="Arial"/>
                <w:sz w:val="18"/>
                <w:szCs w:val="22"/>
              </w:rPr>
              <w:t xml:space="preserve"> and support.</w:t>
            </w:r>
          </w:p>
          <w:p w14:paraId="65F4A9A0" w14:textId="77777777" w:rsidR="006E159F" w:rsidRPr="00CF07B0" w:rsidRDefault="006E159F" w:rsidP="006E159F">
            <w:pPr>
              <w:rPr>
                <w:rFonts w:ascii="Arial" w:hAnsi="Arial" w:cs="Arial"/>
                <w:sz w:val="8"/>
                <w:szCs w:val="22"/>
              </w:rPr>
            </w:pPr>
          </w:p>
          <w:p w14:paraId="761C3D3B" w14:textId="77777777" w:rsidR="006E159F" w:rsidRDefault="006E159F" w:rsidP="006E159F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CB"/>
            </w:r>
            <w:r w:rsidRPr="00CF07B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School Rubric Score: </w:t>
            </w:r>
          </w:p>
          <w:p w14:paraId="34660608" w14:textId="77777777" w:rsidR="006E159F" w:rsidRPr="00CF07B0" w:rsidRDefault="006E159F" w:rsidP="006E159F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</w:p>
        </w:tc>
        <w:tc>
          <w:tcPr>
            <w:tcW w:w="5162" w:type="dxa"/>
          </w:tcPr>
          <w:p w14:paraId="490235A6" w14:textId="77777777" w:rsidR="006E159F" w:rsidRDefault="006E159F" w:rsidP="006E159F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Your content should be organized and presented in a logical manner. </w:t>
            </w:r>
          </w:p>
          <w:p w14:paraId="74D10BDA" w14:textId="77777777" w:rsidR="004F312C" w:rsidRPr="00CF07B0" w:rsidRDefault="004F312C" w:rsidP="004F312C">
            <w:pPr>
              <w:rPr>
                <w:rFonts w:ascii="Arial" w:hAnsi="Arial" w:cs="Arial"/>
                <w:b/>
                <w:sz w:val="20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Final product should be well designed.</w:t>
            </w:r>
          </w:p>
        </w:tc>
      </w:tr>
      <w:tr w:rsidR="006E159F" w:rsidRPr="00CF07B0" w14:paraId="39C2D2D8" w14:textId="77777777" w:rsidTr="006E159F">
        <w:trPr>
          <w:jc w:val="center"/>
        </w:trPr>
        <w:tc>
          <w:tcPr>
            <w:tcW w:w="2200" w:type="dxa"/>
          </w:tcPr>
          <w:p w14:paraId="00454B9F" w14:textId="77777777" w:rsidR="006E159F" w:rsidRPr="00CF07B0" w:rsidRDefault="006E159F" w:rsidP="006E15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Contenido</w:t>
            </w:r>
            <w:proofErr w:type="spellEnd"/>
            <w:r w:rsidRPr="00CF07B0">
              <w:rPr>
                <w:rFonts w:ascii="Arial" w:hAnsi="Arial" w:cs="Arial"/>
                <w:b/>
                <w:sz w:val="20"/>
              </w:rPr>
              <w:t xml:space="preserve"> y </w:t>
            </w: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vocabulario</w:t>
            </w:r>
            <w:proofErr w:type="spellEnd"/>
          </w:p>
          <w:p w14:paraId="7D72C868" w14:textId="77777777" w:rsidR="006E159F" w:rsidRPr="00CF07B0" w:rsidRDefault="006E159F" w:rsidP="006E159F">
            <w:pPr>
              <w:rPr>
                <w:rFonts w:ascii="Arial" w:hAnsi="Arial" w:cs="Arial"/>
                <w:i/>
                <w:sz w:val="18"/>
              </w:rPr>
            </w:pPr>
            <w:r w:rsidRPr="00CF07B0">
              <w:rPr>
                <w:rFonts w:ascii="Arial" w:hAnsi="Arial" w:cs="Arial"/>
                <w:i/>
                <w:sz w:val="18"/>
              </w:rPr>
              <w:t>(Content)</w:t>
            </w:r>
          </w:p>
        </w:tc>
        <w:tc>
          <w:tcPr>
            <w:tcW w:w="824" w:type="dxa"/>
          </w:tcPr>
          <w:p w14:paraId="377F4015" w14:textId="77777777" w:rsidR="006E159F" w:rsidRPr="00CF07B0" w:rsidRDefault="006E159F" w:rsidP="006E159F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7CA4910" w14:textId="77777777" w:rsidR="006E159F" w:rsidRPr="00CF07B0" w:rsidRDefault="006743DA" w:rsidP="006E1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10" w:type="dxa"/>
          </w:tcPr>
          <w:p w14:paraId="16619FB7" w14:textId="77777777" w:rsidR="006E159F" w:rsidRPr="00CF07B0" w:rsidRDefault="006E159F" w:rsidP="006E159F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CF07B0">
              <w:rPr>
                <w:rFonts w:ascii="Arial" w:hAnsi="Arial" w:cs="Arial"/>
                <w:sz w:val="18"/>
                <w:szCs w:val="22"/>
              </w:rPr>
              <w:t xml:space="preserve"> demonstrate exceptional understanding of the topic.</w:t>
            </w:r>
          </w:p>
          <w:p w14:paraId="3A38EC19" w14:textId="77777777" w:rsidR="006E159F" w:rsidRPr="00CF07B0" w:rsidRDefault="006E159F" w:rsidP="006E159F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CF07B0">
              <w:rPr>
                <w:rFonts w:ascii="Arial" w:hAnsi="Arial" w:cs="Arial"/>
                <w:sz w:val="18"/>
                <w:szCs w:val="22"/>
              </w:rPr>
              <w:t xml:space="preserve"> use insightful examples to support answer.</w:t>
            </w:r>
          </w:p>
          <w:p w14:paraId="34C652E6" w14:textId="77777777" w:rsidR="006E159F" w:rsidRPr="00CF07B0" w:rsidRDefault="006E159F" w:rsidP="006E159F">
            <w:pPr>
              <w:rPr>
                <w:rFonts w:ascii="Arial" w:hAnsi="Arial" w:cs="Arial"/>
                <w:sz w:val="8"/>
                <w:szCs w:val="22"/>
              </w:rPr>
            </w:pPr>
          </w:p>
          <w:p w14:paraId="376716E6" w14:textId="77777777" w:rsidR="006E159F" w:rsidRPr="00CF07B0" w:rsidRDefault="006E159F" w:rsidP="006E159F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CB"/>
            </w:r>
            <w:r w:rsidRPr="00CF07B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School Rubric Score: </w:t>
            </w:r>
          </w:p>
        </w:tc>
        <w:tc>
          <w:tcPr>
            <w:tcW w:w="5162" w:type="dxa"/>
          </w:tcPr>
          <w:p w14:paraId="08E64B20" w14:textId="77777777" w:rsidR="006E159F" w:rsidRDefault="006E159F" w:rsidP="006E159F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>Must include the vocabulary themes listed above.</w:t>
            </w:r>
          </w:p>
          <w:p w14:paraId="05DCCEBD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Must include cultural topics listed above.</w:t>
            </w:r>
          </w:p>
          <w:p w14:paraId="02F3E069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Must include pictures to illustrate vocabulary and culture.</w:t>
            </w:r>
          </w:p>
          <w:p w14:paraId="60F4D503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9CCF20" w14:textId="77777777" w:rsidR="006E159F" w:rsidRPr="00CF07B0" w:rsidRDefault="006E159F" w:rsidP="006E15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159F" w:rsidRPr="00CF07B0" w14:paraId="74E5288D" w14:textId="77777777" w:rsidTr="006E159F">
        <w:trPr>
          <w:jc w:val="center"/>
        </w:trPr>
        <w:tc>
          <w:tcPr>
            <w:tcW w:w="2200" w:type="dxa"/>
          </w:tcPr>
          <w:p w14:paraId="021F889B" w14:textId="77777777" w:rsidR="006E159F" w:rsidRPr="00CF07B0" w:rsidRDefault="006E159F" w:rsidP="006E15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Gramática</w:t>
            </w:r>
            <w:proofErr w:type="spellEnd"/>
            <w:r w:rsidRPr="00CF07B0">
              <w:rPr>
                <w:rFonts w:ascii="Arial" w:hAnsi="Arial" w:cs="Arial"/>
                <w:b/>
                <w:sz w:val="20"/>
              </w:rPr>
              <w:t xml:space="preserve"> y </w:t>
            </w: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verbos</w:t>
            </w:r>
            <w:proofErr w:type="spellEnd"/>
          </w:p>
          <w:p w14:paraId="0EC85783" w14:textId="77777777" w:rsidR="006E159F" w:rsidRPr="00CF07B0" w:rsidRDefault="006E159F" w:rsidP="006E159F">
            <w:pPr>
              <w:rPr>
                <w:rFonts w:ascii="Arial" w:hAnsi="Arial" w:cs="Arial"/>
                <w:i/>
                <w:sz w:val="18"/>
              </w:rPr>
            </w:pPr>
            <w:r w:rsidRPr="00CF07B0">
              <w:rPr>
                <w:rFonts w:ascii="Arial" w:hAnsi="Arial" w:cs="Arial"/>
                <w:i/>
                <w:sz w:val="18"/>
              </w:rPr>
              <w:t>(Conventions of language)</w:t>
            </w:r>
          </w:p>
        </w:tc>
        <w:tc>
          <w:tcPr>
            <w:tcW w:w="824" w:type="dxa"/>
          </w:tcPr>
          <w:p w14:paraId="36D1EEB8" w14:textId="77777777" w:rsidR="006E159F" w:rsidRPr="00CF07B0" w:rsidRDefault="006E159F" w:rsidP="006E159F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EBFE72E" w14:textId="77777777" w:rsidR="006E159F" w:rsidRPr="00CF07B0" w:rsidRDefault="006E159F" w:rsidP="006E159F">
            <w:pPr>
              <w:jc w:val="center"/>
              <w:rPr>
                <w:rFonts w:ascii="Arial" w:hAnsi="Arial" w:cs="Arial"/>
                <w:b/>
              </w:rPr>
            </w:pPr>
            <w:r w:rsidRPr="00CF07B0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10" w:type="dxa"/>
          </w:tcPr>
          <w:p w14:paraId="13149D7D" w14:textId="77777777" w:rsidR="006E159F" w:rsidRPr="00CF07B0" w:rsidRDefault="006E159F" w:rsidP="006E159F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CF07B0">
              <w:rPr>
                <w:rFonts w:ascii="Arial" w:hAnsi="Arial" w:cs="Arial"/>
                <w:sz w:val="18"/>
                <w:szCs w:val="22"/>
              </w:rPr>
              <w:t xml:space="preserve"> display mastery of language and vocabulary.</w:t>
            </w:r>
          </w:p>
          <w:p w14:paraId="18EA8CB8" w14:textId="77777777" w:rsidR="006E159F" w:rsidRPr="00CF07B0" w:rsidRDefault="006E159F" w:rsidP="006E159F">
            <w:pPr>
              <w:rPr>
                <w:rFonts w:ascii="Arial" w:hAnsi="Arial" w:cs="Arial"/>
                <w:sz w:val="8"/>
                <w:szCs w:val="22"/>
              </w:rPr>
            </w:pPr>
          </w:p>
          <w:p w14:paraId="79252D2E" w14:textId="77777777" w:rsidR="006E159F" w:rsidRPr="00CF07B0" w:rsidRDefault="006E159F" w:rsidP="006E159F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CB"/>
            </w:r>
            <w:r w:rsidRPr="00CF07B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School Rubric Score: </w:t>
            </w:r>
          </w:p>
        </w:tc>
        <w:tc>
          <w:tcPr>
            <w:tcW w:w="5162" w:type="dxa"/>
          </w:tcPr>
          <w:p w14:paraId="224342B6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>Spelling, correct use of words and phrases</w:t>
            </w:r>
            <w:r>
              <w:rPr>
                <w:rFonts w:ascii="Arial" w:hAnsi="Arial" w:cs="Arial"/>
                <w:sz w:val="20"/>
                <w:szCs w:val="22"/>
              </w:rPr>
              <w:t>, correct conjugations and tense of verbs</w:t>
            </w:r>
            <w:r w:rsidRPr="00CF07B0">
              <w:rPr>
                <w:rFonts w:ascii="Arial" w:hAnsi="Arial" w:cs="Arial"/>
                <w:sz w:val="20"/>
                <w:szCs w:val="22"/>
              </w:rPr>
              <w:t>. Correct word order</w:t>
            </w:r>
            <w:r w:rsidR="004F312C">
              <w:rPr>
                <w:rFonts w:ascii="Arial" w:hAnsi="Arial" w:cs="Arial"/>
                <w:sz w:val="20"/>
                <w:szCs w:val="22"/>
              </w:rPr>
              <w:t xml:space="preserve"> and agreement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  <w:p w14:paraId="0963037B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You must </w:t>
            </w:r>
            <w:r w:rsidR="004F312C">
              <w:rPr>
                <w:rFonts w:ascii="Arial" w:hAnsi="Arial" w:cs="Arial"/>
                <w:sz w:val="20"/>
                <w:szCs w:val="22"/>
              </w:rPr>
              <w:t xml:space="preserve">explain and </w:t>
            </w:r>
            <w:r w:rsidRPr="00CF07B0">
              <w:rPr>
                <w:rFonts w:ascii="Arial" w:hAnsi="Arial" w:cs="Arial"/>
                <w:sz w:val="20"/>
                <w:szCs w:val="22"/>
              </w:rPr>
              <w:t>include</w:t>
            </w:r>
            <w:r w:rsidR="004F312C">
              <w:rPr>
                <w:rFonts w:ascii="Arial" w:hAnsi="Arial" w:cs="Arial"/>
                <w:sz w:val="20"/>
                <w:szCs w:val="22"/>
              </w:rPr>
              <w:t xml:space="preserve"> examples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 the grammatical themes listed above.</w:t>
            </w:r>
          </w:p>
          <w:p w14:paraId="36894479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B14B80A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  <w:tr w:rsidR="006E159F" w:rsidRPr="00CF07B0" w14:paraId="7D6BE407" w14:textId="77777777" w:rsidTr="006E159F">
        <w:trPr>
          <w:jc w:val="center"/>
        </w:trPr>
        <w:tc>
          <w:tcPr>
            <w:tcW w:w="2200" w:type="dxa"/>
          </w:tcPr>
          <w:p w14:paraId="1651B006" w14:textId="77777777" w:rsidR="006E159F" w:rsidRPr="00CF07B0" w:rsidRDefault="006E159F" w:rsidP="006E159F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Producto</w:t>
            </w:r>
            <w:proofErr w:type="spellEnd"/>
            <w:r w:rsidRPr="00CF07B0">
              <w:rPr>
                <w:rFonts w:ascii="Arial" w:hAnsi="Arial" w:cs="Arial"/>
                <w:b/>
                <w:sz w:val="20"/>
                <w:szCs w:val="22"/>
              </w:rPr>
              <w:t xml:space="preserve"> final, </w:t>
            </w: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esfuerzo</w:t>
            </w:r>
            <w:proofErr w:type="spellEnd"/>
            <w:r w:rsidRPr="00CF07B0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trabajo</w:t>
            </w:r>
            <w:proofErr w:type="spellEnd"/>
            <w:r w:rsidRPr="00CF07B0">
              <w:rPr>
                <w:rFonts w:ascii="Arial" w:hAnsi="Arial" w:cs="Arial"/>
                <w:b/>
                <w:sz w:val="20"/>
                <w:szCs w:val="22"/>
              </w:rPr>
              <w:t xml:space="preserve"> en </w:t>
            </w: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clase</w:t>
            </w:r>
            <w:proofErr w:type="spellEnd"/>
          </w:p>
          <w:p w14:paraId="56DA80F6" w14:textId="77777777" w:rsidR="006E159F" w:rsidRPr="00CF07B0" w:rsidRDefault="006E159F" w:rsidP="006E159F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CF07B0">
              <w:rPr>
                <w:rFonts w:ascii="Arial" w:hAnsi="Arial" w:cs="Arial"/>
                <w:i/>
                <w:sz w:val="18"/>
                <w:szCs w:val="22"/>
              </w:rPr>
              <w:t>(Collaboration &amp; classwork)</w:t>
            </w:r>
          </w:p>
        </w:tc>
        <w:tc>
          <w:tcPr>
            <w:tcW w:w="824" w:type="dxa"/>
          </w:tcPr>
          <w:p w14:paraId="179252B5" w14:textId="77777777" w:rsidR="006E159F" w:rsidRPr="00CF07B0" w:rsidRDefault="006E159F" w:rsidP="006E1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</w:tcPr>
          <w:p w14:paraId="637BAE76" w14:textId="77777777" w:rsidR="006E159F" w:rsidRPr="00CF07B0" w:rsidRDefault="006743DA" w:rsidP="006E1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10" w:type="dxa"/>
          </w:tcPr>
          <w:p w14:paraId="1AE0D45D" w14:textId="77777777" w:rsidR="006E159F" w:rsidRPr="00CF07B0" w:rsidRDefault="006E159F" w:rsidP="006E159F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</w:rPr>
            </w:pPr>
            <w:r w:rsidRPr="00CF07B0">
              <w:rPr>
                <w:rFonts w:eastAsia="Times New Roman"/>
                <w:color w:val="auto"/>
                <w:sz w:val="18"/>
                <w:szCs w:val="22"/>
              </w:rPr>
              <w:sym w:font="Wingdings" w:char="F077"/>
            </w:r>
            <w:r w:rsidRPr="00CF07B0">
              <w:rPr>
                <w:rFonts w:eastAsia="Times New Roman"/>
                <w:color w:val="auto"/>
                <w:sz w:val="18"/>
                <w:szCs w:val="22"/>
              </w:rPr>
              <w:t xml:space="preserve"> consistently stay on task.</w:t>
            </w:r>
          </w:p>
          <w:p w14:paraId="3E3FB20D" w14:textId="77777777" w:rsidR="006E159F" w:rsidRDefault="006E159F" w:rsidP="006E159F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</w:rPr>
            </w:pPr>
            <w:r w:rsidRPr="00CF07B0">
              <w:rPr>
                <w:rFonts w:eastAsia="Times New Roman"/>
                <w:color w:val="auto"/>
                <w:sz w:val="18"/>
                <w:szCs w:val="22"/>
              </w:rPr>
              <w:sym w:font="Wingdings" w:char="F077"/>
            </w:r>
            <w:r w:rsidRPr="00CF07B0">
              <w:rPr>
                <w:rFonts w:eastAsia="Times New Roman"/>
                <w:color w:val="auto"/>
                <w:sz w:val="18"/>
                <w:szCs w:val="22"/>
              </w:rPr>
              <w:t xml:space="preserve"> always meet deadlines.</w:t>
            </w:r>
          </w:p>
          <w:p w14:paraId="2C9E7464" w14:textId="77777777" w:rsidR="006E159F" w:rsidRPr="00EC7BD2" w:rsidRDefault="006E159F" w:rsidP="006E159F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r w:rsidRPr="00232DC2">
              <w:rPr>
                <w:sz w:val="18"/>
              </w:rPr>
              <w:t>extensively contribute knowledge, opinions, and skills</w:t>
            </w:r>
            <w:r>
              <w:rPr>
                <w:sz w:val="18"/>
              </w:rPr>
              <w:t xml:space="preserve"> to group work.</w:t>
            </w:r>
          </w:p>
          <w:p w14:paraId="55E3E7BC" w14:textId="77777777" w:rsidR="006E159F" w:rsidRPr="00CF07B0" w:rsidRDefault="006E159F" w:rsidP="006E159F">
            <w:pPr>
              <w:pStyle w:val="normal0"/>
              <w:spacing w:line="240" w:lineRule="auto"/>
              <w:rPr>
                <w:rFonts w:eastAsia="Times New Roman"/>
                <w:color w:val="auto"/>
                <w:sz w:val="8"/>
                <w:szCs w:val="22"/>
              </w:rPr>
            </w:pPr>
          </w:p>
          <w:p w14:paraId="233DF51C" w14:textId="77777777" w:rsidR="006E159F" w:rsidRPr="00CF07B0" w:rsidRDefault="006E159F" w:rsidP="006E159F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</w:rPr>
            </w:pPr>
            <w:r w:rsidRPr="00CF07B0">
              <w:rPr>
                <w:sz w:val="18"/>
                <w:szCs w:val="22"/>
              </w:rPr>
              <w:sym w:font="Wingdings" w:char="F0CB"/>
            </w:r>
            <w:r w:rsidRPr="00CF07B0">
              <w:rPr>
                <w:b/>
                <w:i/>
                <w:sz w:val="16"/>
                <w:szCs w:val="22"/>
              </w:rPr>
              <w:t xml:space="preserve">School Rubric Score: </w:t>
            </w:r>
          </w:p>
        </w:tc>
        <w:tc>
          <w:tcPr>
            <w:tcW w:w="5162" w:type="dxa"/>
          </w:tcPr>
          <w:p w14:paraId="1AF0F689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Final product must be neat, </w:t>
            </w:r>
            <w:r w:rsidRPr="00CF07B0">
              <w:rPr>
                <w:rFonts w:ascii="Arial" w:hAnsi="Arial" w:cs="Arial"/>
                <w:b/>
                <w:sz w:val="20"/>
                <w:szCs w:val="22"/>
              </w:rPr>
              <w:t>colorful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, and clearly show effort. Be creative! You will also be graded on class work – </w:t>
            </w:r>
            <w:r w:rsidRPr="00CF07B0">
              <w:rPr>
                <w:rFonts w:ascii="Arial" w:hAnsi="Arial" w:cs="Arial"/>
                <w:sz w:val="20"/>
                <w:szCs w:val="22"/>
                <w:u w:val="single"/>
              </w:rPr>
              <w:t>use class time wisely</w:t>
            </w:r>
            <w:r w:rsidRPr="00CF07B0">
              <w:rPr>
                <w:rFonts w:ascii="Arial" w:hAnsi="Arial" w:cs="Arial"/>
                <w:sz w:val="20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292EA490" w14:textId="77777777" w:rsidR="006E159F" w:rsidRPr="00CF07B0" w:rsidRDefault="006E159F" w:rsidP="006E159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F17D7D5" w14:textId="77777777" w:rsidR="006743DA" w:rsidRDefault="002B6676" w:rsidP="00161205">
      <w:pPr>
        <w:tabs>
          <w:tab w:val="left" w:pos="90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  <w:t xml:space="preserve">        </w:t>
      </w:r>
    </w:p>
    <w:p w14:paraId="40BFC073" w14:textId="77777777" w:rsidR="006743DA" w:rsidRDefault="006743DA" w:rsidP="00161205">
      <w:pPr>
        <w:tabs>
          <w:tab w:val="left" w:pos="900"/>
        </w:tabs>
        <w:rPr>
          <w:rFonts w:ascii="Arial" w:hAnsi="Arial" w:cs="Arial"/>
          <w:b/>
          <w:lang w:val="es-ES_tradnl"/>
        </w:rPr>
      </w:pPr>
    </w:p>
    <w:p w14:paraId="1746CCDA" w14:textId="77777777" w:rsidR="00161205" w:rsidRDefault="002B6676" w:rsidP="00161205">
      <w:pPr>
        <w:tabs>
          <w:tab w:val="left" w:pos="90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FINAL GRADE: _______</w:t>
      </w:r>
    </w:p>
    <w:p w14:paraId="122D8F34" w14:textId="77777777" w:rsidR="00383F5C" w:rsidRPr="00383F5C" w:rsidRDefault="00383F5C" w:rsidP="000E2FB9">
      <w:pPr>
        <w:pStyle w:val="normal0"/>
        <w:rPr>
          <w:sz w:val="20"/>
          <w:szCs w:val="20"/>
        </w:rPr>
      </w:pPr>
    </w:p>
    <w:sectPr w:rsidR="00383F5C" w:rsidRPr="00383F5C" w:rsidSect="00B3000B">
      <w:footerReference w:type="default" r:id="rId7"/>
      <w:type w:val="continuous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17EB" w14:textId="77777777" w:rsidR="00237F14" w:rsidRDefault="00237F14">
      <w:r>
        <w:separator/>
      </w:r>
    </w:p>
  </w:endnote>
  <w:endnote w:type="continuationSeparator" w:id="0">
    <w:p w14:paraId="226DFF41" w14:textId="77777777" w:rsidR="00237F14" w:rsidRDefault="0023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83C4" w14:textId="77777777" w:rsidR="006E159F" w:rsidRPr="001F63ED" w:rsidRDefault="006E159F">
    <w:pPr>
      <w:pStyle w:val="Footer"/>
      <w:pBdr>
        <w:bottom w:val="single" w:sz="6" w:space="1" w:color="auto"/>
      </w:pBdr>
      <w:rPr>
        <w:i/>
      </w:rPr>
    </w:pPr>
  </w:p>
  <w:p w14:paraId="05F69F91" w14:textId="77777777" w:rsidR="006E159F" w:rsidRPr="001F63ED" w:rsidRDefault="006E159F">
    <w:pPr>
      <w:pStyle w:val="Footer"/>
      <w:rPr>
        <w:i/>
      </w:rPr>
    </w:pPr>
    <w:r w:rsidRPr="001F63ED">
      <w:rPr>
        <w:i/>
      </w:rPr>
      <w:t xml:space="preserve">Spanish 2                                                                                    </w:t>
    </w:r>
    <w:r>
      <w:rPr>
        <w:i/>
      </w:rPr>
      <w:t xml:space="preserve">                      </w:t>
    </w:r>
    <w:r w:rsidR="004F312C">
      <w:rPr>
        <w:i/>
      </w:rPr>
      <w:t xml:space="preserve">            </w:t>
    </w:r>
    <w:r>
      <w:rPr>
        <w:i/>
      </w:rPr>
      <w:t xml:space="preserve">  </w:t>
    </w:r>
    <w:r w:rsidRPr="001F63ED">
      <w:rPr>
        <w:i/>
      </w:rPr>
      <w:t xml:space="preserve"> </w:t>
    </w:r>
    <w:proofErr w:type="spellStart"/>
    <w:r>
      <w:rPr>
        <w:i/>
      </w:rPr>
      <w:t>Unidad</w:t>
    </w:r>
    <w:proofErr w:type="spellEnd"/>
    <w:r w:rsidRPr="001F63ED">
      <w:rPr>
        <w:i/>
      </w:rPr>
      <w:t xml:space="preserve"> </w:t>
    </w:r>
    <w:r w:rsidR="004F312C">
      <w:rPr>
        <w:i/>
      </w:rPr>
      <w:t>5</w:t>
    </w:r>
    <w:r w:rsidRPr="001F63ED">
      <w:rPr>
        <w:i/>
      </w:rPr>
      <w:t xml:space="preserve"> – </w:t>
    </w:r>
    <w:r w:rsidR="004F312C">
      <w:rPr>
        <w:i/>
      </w:rPr>
      <w:t>Mini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D67" w14:textId="77777777" w:rsidR="00237F14" w:rsidRDefault="00237F14">
      <w:r>
        <w:separator/>
      </w:r>
    </w:p>
  </w:footnote>
  <w:footnote w:type="continuationSeparator" w:id="0">
    <w:p w14:paraId="234754C9" w14:textId="77777777" w:rsidR="00237F14" w:rsidRDefault="0023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2705"/>
    <w:multiLevelType w:val="multilevel"/>
    <w:tmpl w:val="5DEEEAF2"/>
    <w:lvl w:ilvl="0">
      <w:start w:val="1"/>
      <w:numFmt w:val="bullet"/>
      <w:lvlText w:val="●"/>
      <w:lvlJc w:val="left"/>
      <w:pPr>
        <w:ind w:left="720" w:firstLine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926D3C"/>
    <w:multiLevelType w:val="hybridMultilevel"/>
    <w:tmpl w:val="CD003076"/>
    <w:lvl w:ilvl="0" w:tplc="BF34BC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7ED650E"/>
    <w:multiLevelType w:val="multilevel"/>
    <w:tmpl w:val="DBC0D94C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60D53D9"/>
    <w:multiLevelType w:val="hybridMultilevel"/>
    <w:tmpl w:val="F5740FB8"/>
    <w:lvl w:ilvl="0" w:tplc="3F5072E6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96D287D"/>
    <w:multiLevelType w:val="hybridMultilevel"/>
    <w:tmpl w:val="6C402E8E"/>
    <w:lvl w:ilvl="0" w:tplc="D9CC1E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6F515E0"/>
    <w:multiLevelType w:val="multilevel"/>
    <w:tmpl w:val="F5740F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CDA2621"/>
    <w:multiLevelType w:val="hybridMultilevel"/>
    <w:tmpl w:val="DBC0D9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D4818A5"/>
    <w:multiLevelType w:val="hybridMultilevel"/>
    <w:tmpl w:val="FFF63094"/>
    <w:lvl w:ilvl="0" w:tplc="01E61D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4579"/>
    <w:rsid w:val="00047084"/>
    <w:rsid w:val="000702B1"/>
    <w:rsid w:val="000E2FB9"/>
    <w:rsid w:val="00124579"/>
    <w:rsid w:val="00161205"/>
    <w:rsid w:val="00171FA8"/>
    <w:rsid w:val="00237F14"/>
    <w:rsid w:val="00271506"/>
    <w:rsid w:val="002B6676"/>
    <w:rsid w:val="002B714E"/>
    <w:rsid w:val="00383F5C"/>
    <w:rsid w:val="00390732"/>
    <w:rsid w:val="003D1AEA"/>
    <w:rsid w:val="004F12F9"/>
    <w:rsid w:val="004F312C"/>
    <w:rsid w:val="004F33CC"/>
    <w:rsid w:val="00516A34"/>
    <w:rsid w:val="0052148A"/>
    <w:rsid w:val="00580D83"/>
    <w:rsid w:val="005B2414"/>
    <w:rsid w:val="006743DA"/>
    <w:rsid w:val="006E159F"/>
    <w:rsid w:val="0072097A"/>
    <w:rsid w:val="007E3622"/>
    <w:rsid w:val="008B4FFA"/>
    <w:rsid w:val="00995ED9"/>
    <w:rsid w:val="009A37C3"/>
    <w:rsid w:val="00A353ED"/>
    <w:rsid w:val="00A8066E"/>
    <w:rsid w:val="00AB1709"/>
    <w:rsid w:val="00AB41F1"/>
    <w:rsid w:val="00AE5B2E"/>
    <w:rsid w:val="00B1696A"/>
    <w:rsid w:val="00B3000B"/>
    <w:rsid w:val="00B57DD4"/>
    <w:rsid w:val="00B87FE1"/>
    <w:rsid w:val="00BD0E38"/>
    <w:rsid w:val="00BD4705"/>
    <w:rsid w:val="00BF32BA"/>
    <w:rsid w:val="00C00F07"/>
    <w:rsid w:val="00C121F7"/>
    <w:rsid w:val="00C86198"/>
    <w:rsid w:val="00CD3219"/>
    <w:rsid w:val="00CE153D"/>
    <w:rsid w:val="00D36C3E"/>
    <w:rsid w:val="00D450AB"/>
    <w:rsid w:val="00D6382F"/>
    <w:rsid w:val="00D750EA"/>
    <w:rsid w:val="00E5111F"/>
    <w:rsid w:val="00E752EA"/>
    <w:rsid w:val="00EA4017"/>
    <w:rsid w:val="00FF56B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E84504"/>
  <w14:defaultImageDpi w14:val="300"/>
  <w15:chartTrackingRefBased/>
  <w15:docId w15:val="{5637118D-C997-DE44-A717-FB2C9B2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8E13D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8E13DD"/>
    <w:rPr>
      <w:b/>
    </w:rPr>
  </w:style>
  <w:style w:type="paragraph" w:styleId="Header">
    <w:name w:val="header"/>
    <w:basedOn w:val="Normal"/>
    <w:rsid w:val="003826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267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FA0967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m-2473076437262702763gmail-msolistparagraph">
    <w:name w:val="m_-2473076437262702763gmail-msolistparagraph"/>
    <w:basedOn w:val="Normal"/>
    <w:rsid w:val="00B57DD4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3348</Characters>
  <Application>Microsoft Office Word</Application>
  <DocSecurity>0</DocSecurity>
  <Lines>125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   Fecha: ____________________________</vt:lpstr>
    </vt:vector>
  </TitlesOfParts>
  <Manager/>
  <Company/>
  <LinksUpToDate>false</LinksUpToDate>
  <CharactersWithSpaces>3947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5 - Review Mini Project Rubric</dc:title>
  <dc:subject/>
  <dc:creator>Kristen Cross</dc:creator>
  <cp:keywords/>
  <dc:description/>
  <cp:lastModifiedBy>Kristen Cross</cp:lastModifiedBy>
  <cp:revision>3</cp:revision>
  <cp:lastPrinted>2019-03-20T17:59:00Z</cp:lastPrinted>
  <dcterms:created xsi:type="dcterms:W3CDTF">2019-08-05T18:10:00Z</dcterms:created>
  <dcterms:modified xsi:type="dcterms:W3CDTF">2019-08-05T18:11:00Z</dcterms:modified>
  <cp:category/>
</cp:coreProperties>
</file>